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9" w:rsidRDefault="00A119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РАССМОТРЕНО:                            СОГЛАСОВАНО:                                   УТВЕРЖДАЮ:</w:t>
      </w:r>
    </w:p>
    <w:p w:rsidR="00A11959" w:rsidRDefault="00A119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на заседании педсовета                   с родительским комитетом                    приказ № __</w:t>
      </w:r>
    </w:p>
    <w:p w:rsidR="00A11959" w:rsidRDefault="00A119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__________________</w:t>
      </w:r>
      <w:proofErr w:type="gramStart"/>
      <w:r>
        <w:rPr>
          <w:sz w:val="24"/>
          <w:szCs w:val="24"/>
        </w:rPr>
        <w:t>протокол</w:t>
      </w:r>
      <w:proofErr w:type="spellEnd"/>
      <w:proofErr w:type="gramEnd"/>
      <w:r>
        <w:rPr>
          <w:sz w:val="24"/>
          <w:szCs w:val="24"/>
        </w:rPr>
        <w:t xml:space="preserve"> № ____________                      от « </w:t>
      </w:r>
      <w:r w:rsidR="00644EE9">
        <w:rPr>
          <w:sz w:val="24"/>
          <w:szCs w:val="24"/>
        </w:rPr>
        <w:t xml:space="preserve">   »</w:t>
      </w:r>
      <w:r>
        <w:rPr>
          <w:sz w:val="24"/>
          <w:szCs w:val="24"/>
        </w:rPr>
        <w:t>__</w:t>
      </w:r>
    </w:p>
    <w:p w:rsidR="00A11959" w:rsidRDefault="00A11959">
      <w:pPr>
        <w:spacing w:line="200" w:lineRule="exact"/>
        <w:rPr>
          <w:sz w:val="24"/>
          <w:szCs w:val="24"/>
        </w:rPr>
      </w:pPr>
    </w:p>
    <w:p w:rsidR="00A11959" w:rsidRDefault="00A11959">
      <w:pPr>
        <w:spacing w:line="200" w:lineRule="exact"/>
        <w:rPr>
          <w:sz w:val="24"/>
          <w:szCs w:val="24"/>
        </w:rPr>
      </w:pPr>
    </w:p>
    <w:p w:rsidR="00A11959" w:rsidRDefault="00A11959">
      <w:pPr>
        <w:spacing w:line="200" w:lineRule="exact"/>
        <w:rPr>
          <w:sz w:val="24"/>
          <w:szCs w:val="24"/>
        </w:rPr>
      </w:pPr>
    </w:p>
    <w:p w:rsidR="00A11959" w:rsidRDefault="00A11959">
      <w:pPr>
        <w:spacing w:line="200" w:lineRule="exact"/>
        <w:rPr>
          <w:sz w:val="24"/>
          <w:szCs w:val="24"/>
        </w:rPr>
      </w:pPr>
    </w:p>
    <w:p w:rsidR="00A11959" w:rsidRDefault="00A11959">
      <w:pPr>
        <w:spacing w:line="200" w:lineRule="exact"/>
        <w:rPr>
          <w:sz w:val="24"/>
          <w:szCs w:val="24"/>
        </w:rPr>
      </w:pPr>
    </w:p>
    <w:p w:rsidR="002D0307" w:rsidRDefault="00A119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__________ </w:t>
      </w:r>
    </w:p>
    <w:p w:rsidR="002D0307" w:rsidRDefault="002D0307" w:rsidP="00644EE9">
      <w:pPr>
        <w:spacing w:line="360" w:lineRule="auto"/>
        <w:rPr>
          <w:sz w:val="24"/>
          <w:szCs w:val="24"/>
        </w:rPr>
      </w:pPr>
    </w:p>
    <w:p w:rsidR="00644EE9" w:rsidRPr="00644EE9" w:rsidRDefault="00644EE9" w:rsidP="00644EE9">
      <w:pPr>
        <w:spacing w:line="360" w:lineRule="auto"/>
        <w:jc w:val="center"/>
        <w:rPr>
          <w:b/>
          <w:sz w:val="32"/>
          <w:szCs w:val="32"/>
        </w:rPr>
      </w:pPr>
      <w:r w:rsidRPr="00644EE9">
        <w:rPr>
          <w:b/>
          <w:sz w:val="32"/>
          <w:szCs w:val="32"/>
        </w:rPr>
        <w:t xml:space="preserve">Положение </w:t>
      </w:r>
    </w:p>
    <w:p w:rsidR="00644EE9" w:rsidRPr="00644EE9" w:rsidRDefault="00644EE9" w:rsidP="00644EE9">
      <w:pPr>
        <w:spacing w:line="360" w:lineRule="auto"/>
        <w:jc w:val="center"/>
        <w:rPr>
          <w:b/>
          <w:sz w:val="32"/>
          <w:szCs w:val="32"/>
        </w:rPr>
      </w:pPr>
      <w:r w:rsidRPr="00644EE9">
        <w:rPr>
          <w:b/>
          <w:sz w:val="32"/>
          <w:szCs w:val="32"/>
        </w:rPr>
        <w:t>о порядке и основаниях перевода, отчисления  и восстановления  обучающихся</w:t>
      </w:r>
    </w:p>
    <w:p w:rsidR="002D0307" w:rsidRPr="00644EE9" w:rsidRDefault="00644EE9" w:rsidP="00644EE9">
      <w:pPr>
        <w:spacing w:line="360" w:lineRule="auto"/>
        <w:jc w:val="center"/>
        <w:rPr>
          <w:b/>
          <w:sz w:val="32"/>
          <w:szCs w:val="32"/>
        </w:rPr>
      </w:pPr>
      <w:r w:rsidRPr="00644EE9">
        <w:rPr>
          <w:b/>
          <w:sz w:val="32"/>
          <w:szCs w:val="32"/>
        </w:rPr>
        <w:t>МОБУ «Красночабанская СОШ имени Героя России Жолдинова Жантаса»</w:t>
      </w:r>
    </w:p>
    <w:p w:rsidR="002D0307" w:rsidRPr="00644EE9" w:rsidRDefault="002D0307" w:rsidP="00644EE9">
      <w:pPr>
        <w:spacing w:line="360" w:lineRule="auto"/>
        <w:jc w:val="center"/>
        <w:rPr>
          <w:b/>
          <w:sz w:val="32"/>
          <w:szCs w:val="32"/>
        </w:rPr>
      </w:pPr>
    </w:p>
    <w:p w:rsidR="002D0307" w:rsidRDefault="002D0307" w:rsidP="00644EE9">
      <w:pPr>
        <w:spacing w:line="360" w:lineRule="auto"/>
        <w:rPr>
          <w:sz w:val="24"/>
          <w:szCs w:val="24"/>
        </w:rPr>
      </w:pPr>
    </w:p>
    <w:p w:rsidR="002D0307" w:rsidRDefault="002D0307" w:rsidP="00644EE9">
      <w:pPr>
        <w:spacing w:line="360" w:lineRule="auto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spacing w:line="200" w:lineRule="exact"/>
        <w:rPr>
          <w:sz w:val="24"/>
          <w:szCs w:val="24"/>
        </w:rPr>
      </w:pPr>
    </w:p>
    <w:p w:rsidR="002D0307" w:rsidRDefault="002D0307">
      <w:pPr>
        <w:ind w:left="9280"/>
        <w:rPr>
          <w:sz w:val="20"/>
          <w:szCs w:val="20"/>
        </w:rPr>
      </w:pPr>
    </w:p>
    <w:p w:rsidR="002D0307" w:rsidRDefault="002D0307">
      <w:pPr>
        <w:sectPr w:rsidR="002D0307">
          <w:pgSz w:w="11900" w:h="16838"/>
          <w:pgMar w:top="1440" w:right="1066" w:bottom="896" w:left="1440" w:header="0" w:footer="0" w:gutter="0"/>
          <w:cols w:space="720" w:equalWidth="0">
            <w:col w:w="9400"/>
          </w:cols>
        </w:sectPr>
      </w:pPr>
    </w:p>
    <w:p w:rsidR="002D0307" w:rsidRDefault="00644EE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2D0307" w:rsidRDefault="002D0307">
      <w:pPr>
        <w:spacing w:line="289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1.1.Настоящее Положение о порядке и основаниях перевода, отчисления и восстановления обучающихся (далее – Положение) определяет порядок и </w:t>
      </w:r>
      <w:r>
        <w:rPr>
          <w:rFonts w:eastAsia="Times New Roman"/>
          <w:sz w:val="28"/>
          <w:szCs w:val="28"/>
        </w:rPr>
        <w:t>основания перевода, отчисления и восстановления обучающихся, порядок оформления возникновения, приостановления и прекращения отношений между М</w:t>
      </w:r>
      <w:r w:rsidR="00A11959">
        <w:rPr>
          <w:rFonts w:eastAsia="Times New Roman"/>
          <w:sz w:val="28"/>
          <w:szCs w:val="28"/>
        </w:rPr>
        <w:t>ОБУ</w:t>
      </w:r>
      <w:r>
        <w:rPr>
          <w:rFonts w:eastAsia="Times New Roman"/>
          <w:sz w:val="28"/>
          <w:szCs w:val="28"/>
        </w:rPr>
        <w:t xml:space="preserve"> «</w:t>
      </w:r>
      <w:r w:rsidR="00A11959">
        <w:rPr>
          <w:rFonts w:eastAsia="Times New Roman"/>
          <w:sz w:val="28"/>
          <w:szCs w:val="28"/>
        </w:rPr>
        <w:t xml:space="preserve">Красночабанская </w:t>
      </w:r>
      <w:r>
        <w:rPr>
          <w:rFonts w:eastAsia="Times New Roman"/>
          <w:sz w:val="28"/>
          <w:szCs w:val="28"/>
        </w:rPr>
        <w:t xml:space="preserve"> СОШ</w:t>
      </w:r>
      <w:r w:rsidR="00A11959">
        <w:rPr>
          <w:rFonts w:eastAsia="Times New Roman"/>
          <w:sz w:val="28"/>
          <w:szCs w:val="28"/>
        </w:rPr>
        <w:t xml:space="preserve"> имени Героя России Жолдинова Жантаса</w:t>
      </w:r>
      <w:r>
        <w:rPr>
          <w:rFonts w:eastAsia="Times New Roman"/>
          <w:sz w:val="28"/>
          <w:szCs w:val="28"/>
        </w:rPr>
        <w:t>» (далее – Организация) и учащимися и (или) их родителями (законными представителями).</w:t>
      </w:r>
    </w:p>
    <w:p w:rsidR="002D0307" w:rsidRDefault="002D0307">
      <w:pPr>
        <w:spacing w:line="307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1.2.Нас</w:t>
      </w:r>
      <w:r>
        <w:rPr>
          <w:rFonts w:eastAsia="Times New Roman"/>
          <w:sz w:val="28"/>
          <w:szCs w:val="28"/>
        </w:rPr>
        <w:t>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начального общего, основного общего образования, среднего общего образования.</w:t>
      </w:r>
    </w:p>
    <w:p w:rsidR="002D0307" w:rsidRDefault="002D0307">
      <w:pPr>
        <w:spacing w:line="303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1.3.Положение разработан</w:t>
      </w:r>
      <w:r>
        <w:rPr>
          <w:rFonts w:eastAsia="Times New Roman"/>
          <w:sz w:val="28"/>
          <w:szCs w:val="28"/>
        </w:rPr>
        <w:t>о на основании Федерального закона от 29.12.2012 N 273-ФЗ (ред. от 03.07.2016) «Об образовании в Российской Федерации» (с изм. и доп., вступ. в силу с 01.09.2016) (ст. 28, ст. 30, ст. 43, ст. 60 − 62), приказа Министерства образования и науки Российской Фе</w:t>
      </w:r>
      <w:r>
        <w:rPr>
          <w:rFonts w:eastAsia="Times New Roman"/>
          <w:sz w:val="28"/>
          <w:szCs w:val="28"/>
        </w:rPr>
        <w:t>дерации от 30.08.2013 № 1015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2D0307" w:rsidRDefault="002D0307">
      <w:pPr>
        <w:spacing w:line="17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1"/>
        </w:numPr>
        <w:tabs>
          <w:tab w:val="left" w:pos="370"/>
        </w:tabs>
        <w:spacing w:line="238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образовательным программам начального общего, основного общего и среднего общего образования», </w:t>
      </w: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№ 177 от 12.03.2014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</w:t>
      </w:r>
      <w:r>
        <w:rPr>
          <w:rFonts w:eastAsia="Times New Roman"/>
          <w:sz w:val="28"/>
          <w:szCs w:val="28"/>
        </w:rPr>
        <w:t>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Организации, с учетом мнения Педагогического совета</w:t>
      </w:r>
      <w:r>
        <w:rPr>
          <w:rFonts w:eastAsia="Times New Roman"/>
          <w:sz w:val="28"/>
          <w:szCs w:val="28"/>
        </w:rPr>
        <w:t xml:space="preserve"> и родительского комитета.</w:t>
      </w:r>
    </w:p>
    <w:p w:rsidR="002D0307" w:rsidRDefault="002D0307">
      <w:pPr>
        <w:spacing w:line="301" w:lineRule="exact"/>
        <w:rPr>
          <w:sz w:val="20"/>
          <w:szCs w:val="20"/>
        </w:rPr>
      </w:pPr>
    </w:p>
    <w:p w:rsidR="002D0307" w:rsidRDefault="00644EE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2.Порядок и основание перевода обучающихся</w:t>
      </w:r>
    </w:p>
    <w:p w:rsidR="002D0307" w:rsidRDefault="002D0307">
      <w:pPr>
        <w:spacing w:line="330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2.1.Перевод обучающегося из Организации в другую организацию, осуществляющую образовательную деятельность по образовательным программам соответствующих уровня и направленности (далее −</w:t>
      </w:r>
      <w:r>
        <w:rPr>
          <w:rFonts w:eastAsia="Times New Roman"/>
          <w:sz w:val="28"/>
          <w:szCs w:val="28"/>
        </w:rPr>
        <w:t xml:space="preserve"> принимающая организация), осуществляется в следующих случаях:</w:t>
      </w:r>
    </w:p>
    <w:p w:rsidR="002D0307" w:rsidRDefault="002D0307">
      <w:pPr>
        <w:spacing w:line="216" w:lineRule="exact"/>
        <w:rPr>
          <w:sz w:val="20"/>
          <w:szCs w:val="20"/>
        </w:rPr>
      </w:pPr>
    </w:p>
    <w:p w:rsidR="002D0307" w:rsidRDefault="00644EE9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D0307" w:rsidRDefault="002D0307">
      <w:pPr>
        <w:spacing w:line="215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2"/>
        </w:numPr>
        <w:tabs>
          <w:tab w:val="left" w:pos="783"/>
        </w:tabs>
        <w:spacing w:line="235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прекращения деятельности Организации, аннулирования лицензии на о</w:t>
      </w:r>
      <w:r>
        <w:rPr>
          <w:rFonts w:eastAsia="Times New Roman"/>
          <w:sz w:val="28"/>
          <w:szCs w:val="28"/>
        </w:rPr>
        <w:t>существление образовательной деятельности (далее − лицензия), лишения ее</w:t>
      </w:r>
    </w:p>
    <w:p w:rsidR="002D0307" w:rsidRDefault="002D0307">
      <w:pPr>
        <w:spacing w:line="227" w:lineRule="exact"/>
        <w:rPr>
          <w:sz w:val="20"/>
          <w:szCs w:val="20"/>
        </w:rPr>
      </w:pPr>
    </w:p>
    <w:p w:rsidR="002D0307" w:rsidRDefault="00644EE9">
      <w:pPr>
        <w:ind w:left="964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2D0307" w:rsidRDefault="002D0307">
      <w:pPr>
        <w:sectPr w:rsidR="002D0307">
          <w:pgSz w:w="11900" w:h="16838"/>
          <w:pgMar w:top="1435" w:right="1066" w:bottom="896" w:left="1080" w:header="0" w:footer="0" w:gutter="0"/>
          <w:cols w:space="720" w:equalWidth="0">
            <w:col w:w="9760"/>
          </w:cols>
        </w:sectPr>
      </w:pPr>
    </w:p>
    <w:p w:rsidR="002D0307" w:rsidRDefault="002D0307">
      <w:pPr>
        <w:spacing w:line="6" w:lineRule="exact"/>
        <w:rPr>
          <w:sz w:val="20"/>
          <w:szCs w:val="20"/>
        </w:rPr>
      </w:pPr>
    </w:p>
    <w:p w:rsidR="002D0307" w:rsidRDefault="00644EE9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</w:t>
      </w:r>
      <w:r>
        <w:rPr>
          <w:rFonts w:eastAsia="Times New Roman"/>
          <w:sz w:val="28"/>
          <w:szCs w:val="28"/>
        </w:rPr>
        <w:t>вательной программе;</w:t>
      </w:r>
    </w:p>
    <w:p w:rsidR="002D0307" w:rsidRDefault="002D0307">
      <w:pPr>
        <w:spacing w:line="217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3"/>
        </w:numPr>
        <w:tabs>
          <w:tab w:val="left" w:pos="828"/>
        </w:tabs>
        <w:spacing w:line="236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2D0307" w:rsidRDefault="002D0307">
      <w:pPr>
        <w:spacing w:line="217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2.2.Учредитель Организации (далее − Учредитель) обеспечивает перевод </w:t>
      </w:r>
      <w:r>
        <w:rPr>
          <w:rFonts w:eastAsia="Times New Roman"/>
          <w:sz w:val="28"/>
          <w:szCs w:val="28"/>
        </w:rPr>
        <w:t>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2D0307" w:rsidRDefault="002D0307">
      <w:pPr>
        <w:spacing w:line="203" w:lineRule="exact"/>
        <w:rPr>
          <w:sz w:val="20"/>
          <w:szCs w:val="20"/>
        </w:r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Перевод обучающихся не зависит от периода (времени) учебного года.</w:t>
      </w:r>
    </w:p>
    <w:p w:rsidR="002D0307" w:rsidRDefault="002D0307">
      <w:pPr>
        <w:spacing w:line="217" w:lineRule="exact"/>
        <w:rPr>
          <w:sz w:val="20"/>
          <w:szCs w:val="20"/>
        </w:rPr>
      </w:pPr>
    </w:p>
    <w:p w:rsidR="002D0307" w:rsidRDefault="00644EE9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3.Перевод совершеннолетн</w:t>
      </w:r>
      <w:r>
        <w:rPr>
          <w:rFonts w:eastAsia="Times New Roman"/>
          <w:b/>
          <w:bCs/>
          <w:sz w:val="28"/>
          <w:szCs w:val="28"/>
        </w:rPr>
        <w:t>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2D0307" w:rsidRDefault="002D0307">
      <w:pPr>
        <w:spacing w:line="212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3.1.В случае перевода совершеннолетнего обучающегося по его инициативе или несовершеннолетнего обучающегося по инициативе его род</w:t>
      </w:r>
      <w:r>
        <w:rPr>
          <w:rFonts w:eastAsia="Times New Roman"/>
          <w:sz w:val="28"/>
          <w:szCs w:val="28"/>
        </w:rPr>
        <w:t>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2D0307" w:rsidRDefault="002D0307">
      <w:pPr>
        <w:spacing w:line="203" w:lineRule="exact"/>
        <w:rPr>
          <w:sz w:val="20"/>
          <w:szCs w:val="20"/>
        </w:r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осуществляют выбор принимающей организации;</w:t>
      </w:r>
    </w:p>
    <w:p w:rsidR="002D0307" w:rsidRDefault="002D0307">
      <w:pPr>
        <w:spacing w:line="212" w:lineRule="exact"/>
        <w:rPr>
          <w:sz w:val="20"/>
          <w:szCs w:val="20"/>
        </w:rPr>
      </w:pPr>
    </w:p>
    <w:p w:rsidR="002D0307" w:rsidRDefault="00644EE9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обращаются в выбранную организацию с запросом о наличии свободных мест, в то</w:t>
      </w:r>
      <w:r>
        <w:rPr>
          <w:rFonts w:eastAsia="Times New Roman"/>
          <w:sz w:val="28"/>
          <w:szCs w:val="28"/>
        </w:rPr>
        <w:t>м числе с использованием сети Интернет;</w:t>
      </w:r>
    </w:p>
    <w:p w:rsidR="002D0307" w:rsidRDefault="002D0307">
      <w:pPr>
        <w:spacing w:line="217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Домбаровского района для определения принимающей организации из числа муниципальных образовательн</w:t>
      </w:r>
      <w:r>
        <w:rPr>
          <w:rFonts w:eastAsia="Times New Roman"/>
          <w:sz w:val="28"/>
          <w:szCs w:val="28"/>
        </w:rPr>
        <w:t>ых организаций;</w:t>
      </w:r>
    </w:p>
    <w:p w:rsidR="002D0307" w:rsidRDefault="002D0307">
      <w:pPr>
        <w:spacing w:line="217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обращаются в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D0307" w:rsidRDefault="002D0307">
      <w:pPr>
        <w:spacing w:line="216" w:lineRule="exact"/>
        <w:rPr>
          <w:sz w:val="20"/>
          <w:szCs w:val="20"/>
        </w:rPr>
      </w:pPr>
    </w:p>
    <w:p w:rsidR="002D0307" w:rsidRDefault="00644EE9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В заявлении </w:t>
      </w:r>
      <w:r>
        <w:rPr>
          <w:rFonts w:eastAsia="Times New Roman"/>
          <w:sz w:val="28"/>
          <w:szCs w:val="28"/>
        </w:rPr>
        <w:t>совершеннолетнего обучающегося или родителей (законных представителей) несовершеннолетнего обучающегося об отчислении</w:t>
      </w:r>
    </w:p>
    <w:p w:rsidR="002D0307" w:rsidRDefault="002D0307">
      <w:pPr>
        <w:spacing w:line="15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4"/>
        </w:numPr>
        <w:tabs>
          <w:tab w:val="left" w:pos="195"/>
        </w:tabs>
        <w:spacing w:line="384" w:lineRule="auto"/>
        <w:ind w:left="560" w:right="2040" w:hanging="5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 xml:space="preserve"> перевода в принимающую организацию указываются: фамилия, имя, отчество (при наличии) обучающегося; дата рождения;</w:t>
      </w:r>
    </w:p>
    <w:p w:rsidR="002D0307" w:rsidRDefault="002D0307">
      <w:pPr>
        <w:spacing w:line="135" w:lineRule="exact"/>
        <w:rPr>
          <w:sz w:val="20"/>
          <w:szCs w:val="20"/>
        </w:rPr>
      </w:pPr>
    </w:p>
    <w:p w:rsidR="002D0307" w:rsidRDefault="00644EE9">
      <w:pPr>
        <w:ind w:left="964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2D0307" w:rsidRDefault="002D0307">
      <w:pPr>
        <w:sectPr w:rsidR="002D0307" w:rsidSect="00644EE9">
          <w:pgSz w:w="11900" w:h="16838"/>
          <w:pgMar w:top="1440" w:right="1066" w:bottom="142" w:left="1080" w:header="0" w:footer="0" w:gutter="0"/>
          <w:cols w:space="720" w:equalWidth="0">
            <w:col w:w="9760"/>
          </w:cols>
        </w:sect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класс;</w:t>
      </w:r>
    </w:p>
    <w:p w:rsidR="002D0307" w:rsidRDefault="002D0307">
      <w:pPr>
        <w:spacing w:line="212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D0307" w:rsidRDefault="002D0307">
      <w:pPr>
        <w:spacing w:line="213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3.3.На основании заявления совершеннолетнего обучающегося или родителей (законных </w:t>
      </w:r>
      <w:r>
        <w:rPr>
          <w:rFonts w:eastAsia="Times New Roman"/>
          <w:sz w:val="28"/>
          <w:szCs w:val="28"/>
        </w:rPr>
        <w:t>представителей) несовершеннолетнего обучающегося об отчислении в порядке перевода директор в трехдневный срок издает приказ об отчислении обучающегося в порядке перевода с указанием принимающей организации.</w:t>
      </w:r>
    </w:p>
    <w:p w:rsidR="002D0307" w:rsidRDefault="002D0307">
      <w:pPr>
        <w:spacing w:line="214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3.3.Организация выдает совершеннолетнему обучающ</w:t>
      </w:r>
      <w:r>
        <w:rPr>
          <w:rFonts w:eastAsia="Times New Roman"/>
          <w:sz w:val="28"/>
          <w:szCs w:val="28"/>
        </w:rPr>
        <w:t>емуся или родителям (законным представителям) несовершеннолетнего обучающегося следующие документы:</w:t>
      </w:r>
    </w:p>
    <w:p w:rsidR="002D0307" w:rsidRDefault="002D0307">
      <w:pPr>
        <w:spacing w:line="199" w:lineRule="exact"/>
        <w:rPr>
          <w:sz w:val="20"/>
          <w:szCs w:val="20"/>
        </w:r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личное дело обучающегося;</w:t>
      </w:r>
    </w:p>
    <w:p w:rsidR="002D0307" w:rsidRDefault="002D0307">
      <w:pPr>
        <w:spacing w:line="215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</w:t>
      </w:r>
      <w:r>
        <w:rPr>
          <w:rFonts w:eastAsia="Times New Roman"/>
          <w:sz w:val="28"/>
          <w:szCs w:val="28"/>
        </w:rPr>
        <w:t>отметками и результатами промежуточной аттестации), заверенные печатью Организации и подписью директора (уполномоченного им лица).</w:t>
      </w:r>
    </w:p>
    <w:p w:rsidR="002D0307" w:rsidRDefault="002D0307">
      <w:pPr>
        <w:spacing w:line="203" w:lineRule="exact"/>
        <w:rPr>
          <w:sz w:val="20"/>
          <w:szCs w:val="20"/>
        </w:r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3.4.Указанные  в  3.3.  настоящего  Положения  документы  представляются</w:t>
      </w:r>
    </w:p>
    <w:p w:rsidR="002D0307" w:rsidRDefault="002D0307">
      <w:pPr>
        <w:spacing w:line="13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совершеннолетним обучающимся или родителями (закон</w:t>
      </w:r>
      <w:r>
        <w:rPr>
          <w:rFonts w:eastAsia="Times New Roman"/>
          <w:sz w:val="28"/>
          <w:szCs w:val="28"/>
        </w:rPr>
        <w:t>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Организации и предъявлением оригинала документа, удостоверяющего личность совершенн</w:t>
      </w:r>
      <w:r>
        <w:rPr>
          <w:rFonts w:eastAsia="Times New Roman"/>
          <w:sz w:val="28"/>
          <w:szCs w:val="28"/>
        </w:rPr>
        <w:t>олетнего обучающегося или родителя (законного представителя) несовершеннолетнего обучающегося.</w:t>
      </w:r>
    </w:p>
    <w:p w:rsidR="002D0307" w:rsidRDefault="002D0307">
      <w:pPr>
        <w:spacing w:line="202" w:lineRule="exact"/>
        <w:rPr>
          <w:sz w:val="20"/>
          <w:szCs w:val="20"/>
        </w:rPr>
      </w:pPr>
    </w:p>
    <w:p w:rsidR="002D0307" w:rsidRDefault="00644EE9">
      <w:pPr>
        <w:tabs>
          <w:tab w:val="left" w:pos="2520"/>
          <w:tab w:val="left" w:pos="4420"/>
          <w:tab w:val="left" w:pos="4740"/>
          <w:tab w:val="left" w:pos="6720"/>
          <w:tab w:val="left" w:pos="8460"/>
          <w:tab w:val="left" w:pos="87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3.5.Зачисление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обучающегося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принимающую</w:t>
      </w:r>
      <w:r>
        <w:rPr>
          <w:rFonts w:eastAsia="Times New Roman"/>
          <w:sz w:val="28"/>
          <w:szCs w:val="28"/>
        </w:rPr>
        <w:tab/>
        <w:t>организацию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порядке</w:t>
      </w:r>
    </w:p>
    <w:p w:rsidR="002D0307" w:rsidRDefault="002D0307">
      <w:pPr>
        <w:spacing w:line="14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перевода оформляется директором принимающей организации (уполномоченного им лица) в течение тре</w:t>
      </w:r>
      <w:r>
        <w:rPr>
          <w:rFonts w:eastAsia="Times New Roman"/>
          <w:sz w:val="28"/>
          <w:szCs w:val="28"/>
        </w:rPr>
        <w:t>х рабочих дней после приема заявления и документов, указанных в пункте 3.3. настоящего Положения, с указанием даты зачисления и класса.</w:t>
      </w:r>
    </w:p>
    <w:p w:rsidR="002D0307" w:rsidRDefault="002D0307">
      <w:pPr>
        <w:spacing w:line="216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3.6.Принимающая организация при зачислении обучающегося, отчисленного из Организации, в течение двух рабочих дней с дат</w:t>
      </w:r>
      <w:r>
        <w:rPr>
          <w:rFonts w:eastAsia="Times New Roman"/>
          <w:sz w:val="28"/>
          <w:szCs w:val="28"/>
        </w:rPr>
        <w:t>ы издания распорядительного акта о зачислении обучающегося в порядке перевода письменно уведомляет Организацию о номере и дате распорядительного акта о зачислении обучающегося в принимающую организацию.</w:t>
      </w:r>
    </w:p>
    <w:p w:rsidR="002D0307" w:rsidRDefault="002D0307">
      <w:pPr>
        <w:spacing w:line="218" w:lineRule="exact"/>
        <w:rPr>
          <w:sz w:val="20"/>
          <w:szCs w:val="20"/>
        </w:rPr>
      </w:pPr>
    </w:p>
    <w:p w:rsidR="002D0307" w:rsidRDefault="00644EE9">
      <w:pPr>
        <w:spacing w:line="234" w:lineRule="auto"/>
        <w:ind w:left="220" w:right="20" w:hanging="2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4.Перевод обучающегося в случае прекращения </w:t>
      </w:r>
      <w:r>
        <w:rPr>
          <w:rFonts w:eastAsia="Times New Roman"/>
          <w:b/>
          <w:bCs/>
          <w:sz w:val="28"/>
          <w:szCs w:val="28"/>
        </w:rPr>
        <w:t>деятельности Организации, аннулирования лицензии, лишения ее государственной аккредитации по</w:t>
      </w:r>
    </w:p>
    <w:p w:rsidR="002D0307" w:rsidRDefault="002D0307">
      <w:pPr>
        <w:spacing w:line="282" w:lineRule="exact"/>
        <w:rPr>
          <w:sz w:val="20"/>
          <w:szCs w:val="20"/>
        </w:rPr>
      </w:pPr>
    </w:p>
    <w:p w:rsidR="002D0307" w:rsidRDefault="00644EE9">
      <w:pPr>
        <w:ind w:left="964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2D0307" w:rsidRDefault="002D0307">
      <w:pPr>
        <w:sectPr w:rsidR="002D0307">
          <w:pgSz w:w="11900" w:h="16838"/>
          <w:pgMar w:top="1432" w:right="1066" w:bottom="896" w:left="1080" w:header="0" w:footer="0" w:gutter="0"/>
          <w:cols w:space="720" w:equalWidth="0">
            <w:col w:w="9760"/>
          </w:cols>
        </w:sectPr>
      </w:pPr>
    </w:p>
    <w:p w:rsidR="002D0307" w:rsidRDefault="002D0307">
      <w:pPr>
        <w:spacing w:line="11" w:lineRule="exact"/>
        <w:rPr>
          <w:sz w:val="20"/>
          <w:szCs w:val="20"/>
        </w:rPr>
      </w:pPr>
    </w:p>
    <w:p w:rsidR="002D0307" w:rsidRDefault="00644EE9">
      <w:pPr>
        <w:spacing w:line="24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соответствующей образовательной программе или истечения срока действия государственной аккредитации по соответствующей</w:t>
      </w:r>
    </w:p>
    <w:p w:rsidR="002D0307" w:rsidRDefault="002D0307">
      <w:pPr>
        <w:spacing w:line="7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образовательной п</w:t>
      </w:r>
      <w:r>
        <w:rPr>
          <w:rFonts w:eastAsia="Times New Roman"/>
          <w:b/>
          <w:bCs/>
          <w:sz w:val="28"/>
          <w:szCs w:val="28"/>
        </w:rPr>
        <w:t>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2D0307" w:rsidRDefault="002D0307">
      <w:pPr>
        <w:spacing w:line="194" w:lineRule="exact"/>
        <w:rPr>
          <w:sz w:val="20"/>
          <w:szCs w:val="20"/>
        </w:r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4.1.При  принятии  решения  о  прекращении  деятельности  Организации  в</w:t>
      </w:r>
    </w:p>
    <w:p w:rsidR="002D0307" w:rsidRDefault="002D0307">
      <w:pPr>
        <w:spacing w:line="13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соответствующем р</w:t>
      </w:r>
      <w:r>
        <w:rPr>
          <w:rFonts w:eastAsia="Times New Roman"/>
          <w:sz w:val="28"/>
          <w:szCs w:val="28"/>
        </w:rPr>
        <w:t>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2.2. настоящего Положения.</w:t>
      </w:r>
    </w:p>
    <w:p w:rsidR="002D0307" w:rsidRDefault="002D0307">
      <w:pPr>
        <w:spacing w:line="217" w:lineRule="exact"/>
        <w:rPr>
          <w:sz w:val="20"/>
          <w:szCs w:val="20"/>
        </w:rPr>
      </w:pPr>
    </w:p>
    <w:p w:rsidR="002D0307" w:rsidRDefault="00644EE9">
      <w:pPr>
        <w:numPr>
          <w:ilvl w:val="1"/>
          <w:numId w:val="5"/>
        </w:numPr>
        <w:tabs>
          <w:tab w:val="left" w:pos="994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предстоящем переводе Организация в случае прекращения своей деятельности будет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</w:t>
      </w:r>
      <w:r>
        <w:rPr>
          <w:rFonts w:eastAsia="Times New Roman"/>
          <w:sz w:val="28"/>
          <w:szCs w:val="28"/>
        </w:rPr>
        <w:t>ния распорядительного акта учредителя о прекращении деятельности Организации,</w:t>
      </w:r>
    </w:p>
    <w:p w:rsidR="002D0307" w:rsidRDefault="002D0307">
      <w:pPr>
        <w:spacing w:line="13" w:lineRule="exact"/>
        <w:rPr>
          <w:rFonts w:eastAsia="Times New Roman"/>
          <w:sz w:val="28"/>
          <w:szCs w:val="28"/>
        </w:rPr>
      </w:pPr>
    </w:p>
    <w:p w:rsidR="002D0307" w:rsidRDefault="00644EE9">
      <w:pPr>
        <w:numPr>
          <w:ilvl w:val="0"/>
          <w:numId w:val="5"/>
        </w:numPr>
        <w:tabs>
          <w:tab w:val="left" w:pos="233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разместит указанное уведомление на своем официальном сайте в сети Интернет. Данное уведомление будет содержать сроки предоставления письменных согласий лиц, указанных в </w:t>
      </w:r>
      <w:r>
        <w:rPr>
          <w:rFonts w:eastAsia="Times New Roman"/>
          <w:sz w:val="28"/>
          <w:szCs w:val="28"/>
        </w:rPr>
        <w:t>пункте 2.2. настоящего Положения, на перевод в принимающую организацию.</w:t>
      </w:r>
    </w:p>
    <w:p w:rsidR="002D0307" w:rsidRDefault="002D0307">
      <w:pPr>
        <w:spacing w:line="217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4.2.О причине, влекущей за собой необходимость перевода обучающихся, Организация будет обязана уведомить Учредителя, совершеннолетних обучающихся или родителей (законных представителе</w:t>
      </w:r>
      <w:r>
        <w:rPr>
          <w:rFonts w:eastAsia="Times New Roman"/>
          <w:sz w:val="28"/>
          <w:szCs w:val="28"/>
        </w:rPr>
        <w:t>й) несовершеннолетних обучающихся в письменной форме, а также будет обязана разместить указанное уведомление на своем официальном сайте в сети Интернет:</w:t>
      </w:r>
    </w:p>
    <w:p w:rsidR="002D0307" w:rsidRDefault="002D0307">
      <w:pPr>
        <w:spacing w:line="213" w:lineRule="exact"/>
        <w:rPr>
          <w:sz w:val="20"/>
          <w:szCs w:val="20"/>
        </w:rPr>
      </w:pPr>
    </w:p>
    <w:p w:rsidR="002D0307" w:rsidRDefault="00644EE9">
      <w:pPr>
        <w:numPr>
          <w:ilvl w:val="1"/>
          <w:numId w:val="6"/>
        </w:numPr>
        <w:tabs>
          <w:tab w:val="left" w:pos="903"/>
        </w:tabs>
        <w:spacing w:line="236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аннулирования лицензии на осуществление образовательной деятельности − в течение пяти рабочих д</w:t>
      </w:r>
      <w:r>
        <w:rPr>
          <w:rFonts w:eastAsia="Times New Roman"/>
          <w:sz w:val="28"/>
          <w:szCs w:val="28"/>
        </w:rPr>
        <w:t>ней с момента вступления в законную силу решения суда;</w:t>
      </w:r>
    </w:p>
    <w:p w:rsidR="002D0307" w:rsidRDefault="002D0307">
      <w:pPr>
        <w:spacing w:line="217" w:lineRule="exact"/>
        <w:rPr>
          <w:rFonts w:eastAsia="Times New Roman"/>
          <w:sz w:val="28"/>
          <w:szCs w:val="28"/>
        </w:rPr>
      </w:pPr>
    </w:p>
    <w:p w:rsidR="002D0307" w:rsidRDefault="00644EE9">
      <w:pPr>
        <w:numPr>
          <w:ilvl w:val="1"/>
          <w:numId w:val="6"/>
        </w:numPr>
        <w:tabs>
          <w:tab w:val="left" w:pos="835"/>
        </w:tabs>
        <w:spacing w:line="234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приостановления действия лицензии − в течение пяти рабочих дней с момента внесения в Реестр лицензий сведений, содержащих информацию</w:t>
      </w:r>
    </w:p>
    <w:p w:rsidR="002D0307" w:rsidRDefault="002D0307">
      <w:pPr>
        <w:spacing w:line="15" w:lineRule="exact"/>
        <w:rPr>
          <w:rFonts w:eastAsia="Times New Roman"/>
          <w:sz w:val="28"/>
          <w:szCs w:val="28"/>
        </w:rPr>
      </w:pPr>
    </w:p>
    <w:p w:rsidR="002D0307" w:rsidRDefault="00644EE9">
      <w:pPr>
        <w:numPr>
          <w:ilvl w:val="0"/>
          <w:numId w:val="6"/>
        </w:numPr>
        <w:tabs>
          <w:tab w:val="left" w:pos="287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принятом федеральным органом исполнительной власти, осущест</w:t>
      </w:r>
      <w:r>
        <w:rPr>
          <w:rFonts w:eastAsia="Times New Roman"/>
          <w:sz w:val="28"/>
          <w:szCs w:val="28"/>
        </w:rPr>
        <w:t>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</w:t>
      </w:r>
    </w:p>
    <w:p w:rsidR="002D0307" w:rsidRDefault="002D0307">
      <w:pPr>
        <w:spacing w:line="17" w:lineRule="exact"/>
        <w:rPr>
          <w:rFonts w:eastAsia="Times New Roman"/>
          <w:sz w:val="28"/>
          <w:szCs w:val="28"/>
        </w:rPr>
      </w:pPr>
    </w:p>
    <w:p w:rsidR="002D0307" w:rsidRDefault="00644EE9">
      <w:pPr>
        <w:numPr>
          <w:ilvl w:val="0"/>
          <w:numId w:val="6"/>
        </w:numPr>
        <w:tabs>
          <w:tab w:val="left" w:pos="345"/>
        </w:tabs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приостановлении действия лицензии на осущес</w:t>
      </w:r>
      <w:r>
        <w:rPr>
          <w:rFonts w:eastAsia="Times New Roman"/>
          <w:sz w:val="28"/>
          <w:szCs w:val="28"/>
        </w:rPr>
        <w:t>твление образовательной деятельности;</w:t>
      </w:r>
    </w:p>
    <w:p w:rsidR="002D0307" w:rsidRDefault="002D0307">
      <w:pPr>
        <w:spacing w:line="214" w:lineRule="exact"/>
        <w:rPr>
          <w:rFonts w:eastAsia="Times New Roman"/>
          <w:sz w:val="28"/>
          <w:szCs w:val="28"/>
        </w:rPr>
      </w:pPr>
    </w:p>
    <w:p w:rsidR="002D0307" w:rsidRDefault="00644EE9">
      <w:pPr>
        <w:numPr>
          <w:ilvl w:val="1"/>
          <w:numId w:val="6"/>
        </w:numPr>
        <w:tabs>
          <w:tab w:val="left" w:pos="809"/>
        </w:tabs>
        <w:spacing w:line="237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лишения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</w:t>
      </w:r>
    </w:p>
    <w:p w:rsidR="002D0307" w:rsidRDefault="002D0307">
      <w:pPr>
        <w:spacing w:line="239" w:lineRule="exact"/>
        <w:rPr>
          <w:sz w:val="20"/>
          <w:szCs w:val="20"/>
        </w:rPr>
      </w:pPr>
    </w:p>
    <w:p w:rsidR="002D0307" w:rsidRDefault="00644EE9">
      <w:pPr>
        <w:ind w:left="964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2D0307" w:rsidRDefault="002D0307">
      <w:pPr>
        <w:sectPr w:rsidR="002D0307">
          <w:pgSz w:w="11900" w:h="16838"/>
          <w:pgMar w:top="1440" w:right="1066" w:bottom="896" w:left="1080" w:header="0" w:footer="0" w:gutter="0"/>
          <w:cols w:space="720" w:equalWidth="0">
            <w:col w:w="9760"/>
          </w:cols>
        </w:sectPr>
      </w:pPr>
    </w:p>
    <w:p w:rsidR="002D0307" w:rsidRDefault="002D0307">
      <w:pPr>
        <w:spacing w:line="6" w:lineRule="exact"/>
        <w:rPr>
          <w:sz w:val="20"/>
          <w:szCs w:val="20"/>
        </w:rPr>
      </w:pPr>
    </w:p>
    <w:p w:rsidR="002D0307" w:rsidRDefault="00644EE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</w:t>
      </w:r>
      <w:r>
        <w:rPr>
          <w:rFonts w:eastAsia="Times New Roman"/>
          <w:sz w:val="28"/>
          <w:szCs w:val="28"/>
        </w:rPr>
        <w:t>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</w:t>
      </w:r>
    </w:p>
    <w:p w:rsidR="002D0307" w:rsidRDefault="002D0307">
      <w:pPr>
        <w:spacing w:line="5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7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об</w:t>
      </w:r>
      <w:r>
        <w:rPr>
          <w:rFonts w:eastAsia="Times New Roman"/>
          <w:sz w:val="28"/>
          <w:szCs w:val="28"/>
        </w:rPr>
        <w:t>разования (далее − аккредитационные органы), решении о лишении</w:t>
      </w:r>
    </w:p>
    <w:p w:rsidR="002D0307" w:rsidRDefault="002D0307">
      <w:pPr>
        <w:spacing w:line="13" w:lineRule="exact"/>
        <w:rPr>
          <w:rFonts w:eastAsia="Times New Roman"/>
          <w:sz w:val="28"/>
          <w:szCs w:val="28"/>
        </w:rPr>
      </w:pPr>
    </w:p>
    <w:p w:rsidR="002D0307" w:rsidRDefault="00644EE9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</w:t>
      </w:r>
      <w:r>
        <w:rPr>
          <w:rFonts w:eastAsia="Times New Roman"/>
          <w:sz w:val="28"/>
          <w:szCs w:val="28"/>
        </w:rPr>
        <w:t>ных уровней образования;</w:t>
      </w:r>
    </w:p>
    <w:p w:rsidR="002D0307" w:rsidRDefault="002D0307">
      <w:pPr>
        <w:spacing w:line="216" w:lineRule="exact"/>
        <w:rPr>
          <w:rFonts w:eastAsia="Times New Roman"/>
          <w:sz w:val="28"/>
          <w:szCs w:val="28"/>
        </w:rPr>
      </w:pPr>
    </w:p>
    <w:p w:rsidR="002D0307" w:rsidRDefault="00644EE9">
      <w:pPr>
        <w:numPr>
          <w:ilvl w:val="1"/>
          <w:numId w:val="7"/>
        </w:numPr>
        <w:tabs>
          <w:tab w:val="left" w:pos="799"/>
        </w:tabs>
        <w:spacing w:line="23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аккредитационного органа уведомление о при</w:t>
      </w:r>
      <w:r>
        <w:rPr>
          <w:rFonts w:eastAsia="Times New Roman"/>
          <w:sz w:val="28"/>
          <w:szCs w:val="28"/>
        </w:rPr>
        <w:t>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− в течение пяти рабочих дней с момента наступления указанного случая;</w:t>
      </w:r>
    </w:p>
    <w:p w:rsidR="002D0307" w:rsidRDefault="002D0307">
      <w:pPr>
        <w:spacing w:line="220" w:lineRule="exact"/>
        <w:rPr>
          <w:rFonts w:eastAsia="Times New Roman"/>
          <w:sz w:val="28"/>
          <w:szCs w:val="28"/>
        </w:rPr>
      </w:pPr>
    </w:p>
    <w:p w:rsidR="002D0307" w:rsidRDefault="00644EE9">
      <w:pPr>
        <w:numPr>
          <w:ilvl w:val="1"/>
          <w:numId w:val="7"/>
        </w:numPr>
        <w:tabs>
          <w:tab w:val="left" w:pos="792"/>
        </w:tabs>
        <w:spacing w:line="23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отказа аккредитационного </w:t>
      </w:r>
      <w:r>
        <w:rPr>
          <w:rFonts w:eastAsia="Times New Roman"/>
          <w:sz w:val="28"/>
          <w:szCs w:val="28"/>
        </w:rPr>
        <w:t>органа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</w:t>
      </w:r>
      <w:r>
        <w:rPr>
          <w:rFonts w:eastAsia="Times New Roman"/>
          <w:sz w:val="28"/>
          <w:szCs w:val="28"/>
        </w:rPr>
        <w:t>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Организации в государственной аккредитации по соот</w:t>
      </w:r>
      <w:r>
        <w:rPr>
          <w:rFonts w:eastAsia="Times New Roman"/>
          <w:sz w:val="28"/>
          <w:szCs w:val="28"/>
        </w:rPr>
        <w:t>ветствующей образовательной программе.</w:t>
      </w:r>
    </w:p>
    <w:p w:rsidR="002D0307" w:rsidRDefault="002D0307">
      <w:pPr>
        <w:spacing w:line="223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4.3.Организация будет обязана предоставить Учредителю информацию о списочном составе обучающихся с указанием осваиваемых ими образовательных программ для осуществления им выбора принимающих организаций с использовани</w:t>
      </w:r>
      <w:r>
        <w:rPr>
          <w:rFonts w:eastAsia="Times New Roman"/>
          <w:sz w:val="28"/>
          <w:szCs w:val="28"/>
        </w:rPr>
        <w:t>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2D0307" w:rsidRDefault="002D0307">
      <w:pPr>
        <w:spacing w:line="218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4.4.Организация будет обязана довести до сведения обучающихся и их родителей (законных предста</w:t>
      </w:r>
      <w:r>
        <w:rPr>
          <w:rFonts w:eastAsia="Times New Roman"/>
          <w:sz w:val="28"/>
          <w:szCs w:val="28"/>
        </w:rPr>
        <w:t>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Организации, а также о сроках предоставления письменных согласий лиц, указанных в пункте 2.</w:t>
      </w:r>
      <w:r>
        <w:rPr>
          <w:rFonts w:eastAsia="Times New Roman"/>
          <w:sz w:val="28"/>
          <w:szCs w:val="28"/>
        </w:rPr>
        <w:t>2.</w:t>
      </w:r>
    </w:p>
    <w:p w:rsidR="002D0307" w:rsidRDefault="002D0307">
      <w:pPr>
        <w:spacing w:line="324" w:lineRule="exact"/>
        <w:rPr>
          <w:sz w:val="20"/>
          <w:szCs w:val="20"/>
        </w:rPr>
      </w:pPr>
    </w:p>
    <w:p w:rsidR="002D0307" w:rsidRDefault="00644EE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2D0307" w:rsidRDefault="002D0307">
      <w:pPr>
        <w:sectPr w:rsidR="002D0307">
          <w:pgSz w:w="11900" w:h="16838"/>
          <w:pgMar w:top="1440" w:right="1066" w:bottom="896" w:left="1080" w:header="0" w:footer="0" w:gutter="0"/>
          <w:cols w:space="720" w:equalWidth="0">
            <w:col w:w="9760"/>
          </w:cols>
        </w:sectPr>
      </w:pPr>
    </w:p>
    <w:p w:rsidR="002D0307" w:rsidRDefault="002D0307">
      <w:pPr>
        <w:spacing w:line="6" w:lineRule="exact"/>
        <w:rPr>
          <w:sz w:val="20"/>
          <w:szCs w:val="20"/>
        </w:rPr>
      </w:pPr>
    </w:p>
    <w:p w:rsidR="002D0307" w:rsidRDefault="00644EE9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наименование принимающей организации</w:t>
      </w:r>
    </w:p>
    <w:p w:rsidR="002D0307" w:rsidRDefault="002D0307">
      <w:pPr>
        <w:spacing w:line="15" w:lineRule="exact"/>
        <w:rPr>
          <w:sz w:val="20"/>
          <w:szCs w:val="20"/>
        </w:rPr>
      </w:pPr>
    </w:p>
    <w:p w:rsidR="002D0307" w:rsidRDefault="00644EE9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(принимающих ор</w:t>
      </w:r>
      <w:r>
        <w:rPr>
          <w:rFonts w:eastAsia="Times New Roman"/>
          <w:sz w:val="28"/>
          <w:szCs w:val="28"/>
        </w:rPr>
        <w:t>ганизаций), перечень образовательных программ, реализуемых организацией, количество свободных мест.</w:t>
      </w:r>
    </w:p>
    <w:p w:rsidR="002D0307" w:rsidRDefault="002D0307">
      <w:pPr>
        <w:spacing w:line="214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4.5.После получения соответствующих письменных согласий лиц, указанных в пункте 2.2. настоящего Положения, директор будет обязан издать приказ об отчислени</w:t>
      </w:r>
      <w:r>
        <w:rPr>
          <w:rFonts w:eastAsia="Times New Roman"/>
          <w:sz w:val="28"/>
          <w:szCs w:val="28"/>
        </w:rPr>
        <w:t>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</w:t>
      </w:r>
      <w:r>
        <w:rPr>
          <w:rFonts w:eastAsia="Times New Roman"/>
          <w:sz w:val="28"/>
          <w:szCs w:val="28"/>
        </w:rPr>
        <w:t>стечение срока действия государственной аккредитации по соответствующей образовательной программе).</w:t>
      </w:r>
    </w:p>
    <w:p w:rsidR="002D0307" w:rsidRDefault="002D0307">
      <w:pPr>
        <w:spacing w:line="223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4.6.В случае отказа от перевода в предлагаемую принимающую организацию совершеннолетний обучающийся или родители (законные представители) </w:t>
      </w:r>
      <w:r>
        <w:rPr>
          <w:rFonts w:eastAsia="Times New Roman"/>
          <w:sz w:val="28"/>
          <w:szCs w:val="28"/>
        </w:rPr>
        <w:t>несовершеннолетнего обучающегося указывают об этом в письменном заявлении.</w:t>
      </w:r>
    </w:p>
    <w:p w:rsidR="002D0307" w:rsidRDefault="002D0307">
      <w:pPr>
        <w:spacing w:line="216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4.7.Организация будет обязана передать в принимающую организацию списочный состав обучающихся, копии учебных планов, соответствующие письменные согласия лиц, указанных в пункте 2.2</w:t>
      </w:r>
      <w:r>
        <w:rPr>
          <w:rFonts w:eastAsia="Times New Roman"/>
          <w:sz w:val="28"/>
          <w:szCs w:val="28"/>
        </w:rPr>
        <w:t>. настоящего Положения, личные дела обучающихся.</w:t>
      </w:r>
    </w:p>
    <w:p w:rsidR="002D0307" w:rsidRDefault="002D0307">
      <w:pPr>
        <w:spacing w:line="217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Орган</w:t>
      </w:r>
      <w:r>
        <w:rPr>
          <w:rFonts w:eastAsia="Times New Roman"/>
          <w:sz w:val="28"/>
          <w:szCs w:val="28"/>
        </w:rPr>
        <w:t>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</w:t>
      </w:r>
      <w:r>
        <w:rPr>
          <w:rFonts w:eastAsia="Times New Roman"/>
          <w:sz w:val="28"/>
          <w:szCs w:val="28"/>
        </w:rPr>
        <w:t>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2D0307" w:rsidRDefault="002D0307">
      <w:pPr>
        <w:spacing w:line="223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8"/>
        </w:numPr>
        <w:tabs>
          <w:tab w:val="left" w:pos="934"/>
        </w:tabs>
        <w:spacing w:line="237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распорядительном акте о зачислении делается запись о зачислении обучающегося в порядке перевода с указанием Организации, в к</w:t>
      </w:r>
      <w:r>
        <w:rPr>
          <w:rFonts w:eastAsia="Times New Roman"/>
          <w:sz w:val="28"/>
          <w:szCs w:val="28"/>
        </w:rPr>
        <w:t>оторой он обучался до перевода, класса, формы обучения.</w:t>
      </w:r>
    </w:p>
    <w:p w:rsidR="002D0307" w:rsidRDefault="002D0307">
      <w:pPr>
        <w:spacing w:line="213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</w:t>
      </w:r>
      <w:r>
        <w:rPr>
          <w:rFonts w:eastAsia="Times New Roman"/>
          <w:sz w:val="28"/>
          <w:szCs w:val="28"/>
        </w:rPr>
        <w:t>а, соответствующие письменные согласия лиц, указанных в пункте 2.2. настоящего Положения.</w:t>
      </w:r>
    </w:p>
    <w:p w:rsidR="002D0307" w:rsidRDefault="002D0307">
      <w:pPr>
        <w:spacing w:line="240" w:lineRule="exact"/>
        <w:rPr>
          <w:sz w:val="20"/>
          <w:szCs w:val="20"/>
        </w:rPr>
      </w:pPr>
    </w:p>
    <w:p w:rsidR="002D0307" w:rsidRDefault="00644EE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2D0307" w:rsidRDefault="002D0307">
      <w:pPr>
        <w:sectPr w:rsidR="002D0307">
          <w:pgSz w:w="11900" w:h="16838"/>
          <w:pgMar w:top="1440" w:right="1066" w:bottom="896" w:left="1080" w:header="0" w:footer="0" w:gutter="0"/>
          <w:cols w:space="720" w:equalWidth="0">
            <w:col w:w="9760"/>
          </w:cols>
        </w:sectPr>
      </w:pPr>
    </w:p>
    <w:p w:rsidR="002D0307" w:rsidRDefault="002D0307">
      <w:pPr>
        <w:spacing w:line="200" w:lineRule="exact"/>
        <w:rPr>
          <w:sz w:val="20"/>
          <w:szCs w:val="20"/>
        </w:rPr>
      </w:pPr>
    </w:p>
    <w:p w:rsidR="002D0307" w:rsidRDefault="002D0307">
      <w:pPr>
        <w:spacing w:line="318" w:lineRule="exact"/>
        <w:rPr>
          <w:sz w:val="20"/>
          <w:szCs w:val="20"/>
        </w:rPr>
      </w:pPr>
    </w:p>
    <w:p w:rsidR="002D0307" w:rsidRDefault="00644EE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5.Порядок и основание отчисления обучающихся</w:t>
      </w:r>
    </w:p>
    <w:p w:rsidR="002D0307" w:rsidRDefault="002D0307">
      <w:pPr>
        <w:spacing w:line="289" w:lineRule="exact"/>
        <w:rPr>
          <w:sz w:val="20"/>
          <w:szCs w:val="20"/>
        </w:rPr>
      </w:pPr>
    </w:p>
    <w:p w:rsidR="002D0307" w:rsidRDefault="00644EE9">
      <w:pPr>
        <w:spacing w:line="233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5.1.Образовательные отношения прекращаются в связи с отчислением обучающегося из Организации:</w:t>
      </w:r>
    </w:p>
    <w:p w:rsidR="002D0307" w:rsidRDefault="002D0307">
      <w:pPr>
        <w:spacing w:line="283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9"/>
        </w:numPr>
        <w:tabs>
          <w:tab w:val="left" w:pos="880"/>
        </w:tabs>
        <w:ind w:left="880" w:hanging="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получением образования (завершением обучения);</w:t>
      </w:r>
    </w:p>
    <w:p w:rsidR="002D0307" w:rsidRDefault="002D0307">
      <w:pPr>
        <w:spacing w:line="280" w:lineRule="exact"/>
        <w:rPr>
          <w:rFonts w:eastAsia="Times New Roman"/>
          <w:sz w:val="28"/>
          <w:szCs w:val="28"/>
        </w:rPr>
      </w:pPr>
    </w:p>
    <w:p w:rsidR="002D0307" w:rsidRDefault="00644EE9">
      <w:pPr>
        <w:numPr>
          <w:ilvl w:val="0"/>
          <w:numId w:val="9"/>
        </w:numPr>
        <w:tabs>
          <w:tab w:val="left" w:pos="880"/>
        </w:tabs>
        <w:ind w:left="880" w:hanging="3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досрочно по основаниям, установленным п.5.2 настоящего Положения.</w:t>
      </w:r>
    </w:p>
    <w:p w:rsidR="002D0307" w:rsidRDefault="002D0307">
      <w:pPr>
        <w:spacing w:line="297" w:lineRule="exact"/>
        <w:rPr>
          <w:sz w:val="20"/>
          <w:szCs w:val="20"/>
        </w:rPr>
      </w:pPr>
    </w:p>
    <w:p w:rsidR="002D0307" w:rsidRDefault="00644EE9">
      <w:pPr>
        <w:spacing w:line="233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5.2.Образовательные отношения могут быть прекращены досрочно в следующих случаях:</w:t>
      </w:r>
    </w:p>
    <w:p w:rsidR="002D0307" w:rsidRDefault="002D0307">
      <w:pPr>
        <w:spacing w:line="299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10"/>
        </w:numPr>
        <w:tabs>
          <w:tab w:val="left" w:pos="1049"/>
        </w:tabs>
        <w:spacing w:line="237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совершеннолетнего обучающегося и</w:t>
      </w:r>
      <w:r>
        <w:rPr>
          <w:rFonts w:eastAsia="Times New Roman"/>
          <w:sz w:val="28"/>
          <w:szCs w:val="28"/>
        </w:rPr>
        <w:t>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0307" w:rsidRDefault="002D0307">
      <w:pPr>
        <w:spacing w:line="299" w:lineRule="exact"/>
        <w:rPr>
          <w:sz w:val="20"/>
          <w:szCs w:val="20"/>
        </w:rPr>
      </w:pPr>
    </w:p>
    <w:p w:rsidR="002D0307" w:rsidRDefault="00644EE9">
      <w:pPr>
        <w:spacing w:line="23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2)по инициативе Орган</w:t>
      </w:r>
      <w:r>
        <w:rPr>
          <w:rFonts w:eastAsia="Times New Roman"/>
          <w:sz w:val="28"/>
          <w:szCs w:val="28"/>
        </w:rPr>
        <w:t>изации в случае применения к обучающегося, достигшему возраста пятнадцати лет, отчисления как меры дисциплинарного</w:t>
      </w:r>
    </w:p>
    <w:p w:rsidR="002D0307" w:rsidRDefault="002D0307">
      <w:pPr>
        <w:spacing w:line="15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взыскания, в случае невыполнения обучающимся обязанностей по добросовестному освоению образовательной программы соответствующего уровня и вы</w:t>
      </w:r>
      <w:r>
        <w:rPr>
          <w:rFonts w:eastAsia="Times New Roman"/>
          <w:sz w:val="28"/>
          <w:szCs w:val="28"/>
        </w:rPr>
        <w:t>полнению учебного плана, а также в случае установления нарушения порядка приема в Организацию, повлекшего по вине учащегося его незаконное зачисление в Организацию;</w:t>
      </w:r>
    </w:p>
    <w:p w:rsidR="002D0307" w:rsidRDefault="002D0307">
      <w:pPr>
        <w:spacing w:line="299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11"/>
        </w:numPr>
        <w:tabs>
          <w:tab w:val="left" w:pos="1061"/>
        </w:tabs>
        <w:spacing w:line="235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обстоятельствам, не зависящим от воли совершеннолетнего обучающегося или родителей </w:t>
      </w:r>
      <w:r>
        <w:rPr>
          <w:rFonts w:eastAsia="Times New Roman"/>
          <w:sz w:val="28"/>
          <w:szCs w:val="28"/>
        </w:rPr>
        <w:t>(законных представителей) несовершеннолетнего обучающегося и Организации, в том числе в случае ликвидации Организации.</w:t>
      </w:r>
    </w:p>
    <w:p w:rsidR="002D0307" w:rsidRDefault="002D0307">
      <w:pPr>
        <w:spacing w:line="300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5.3.Досрочное прекращение образовательных отношений по инициативе совершеннолетнего обучающегося или родителей (законных представителей)</w:t>
      </w:r>
      <w:r>
        <w:rPr>
          <w:rFonts w:eastAsia="Times New Roman"/>
          <w:sz w:val="28"/>
          <w:szCs w:val="28"/>
        </w:rPr>
        <w:t xml:space="preserve">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Организацией.</w:t>
      </w:r>
    </w:p>
    <w:p w:rsidR="002D0307" w:rsidRDefault="002D0307">
      <w:pPr>
        <w:spacing w:line="301" w:lineRule="exact"/>
        <w:rPr>
          <w:sz w:val="20"/>
          <w:szCs w:val="20"/>
        </w:rPr>
      </w:pPr>
    </w:p>
    <w:p w:rsidR="002D0307" w:rsidRDefault="00644EE9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5.4.Основанием для прекращения образовательных отношений является приказ дирек</w:t>
      </w:r>
      <w:r>
        <w:rPr>
          <w:rFonts w:eastAsia="Times New Roman"/>
          <w:sz w:val="28"/>
          <w:szCs w:val="28"/>
        </w:rPr>
        <w:t>тора об отчислении обучающегося из Организации. Если с</w:t>
      </w:r>
    </w:p>
    <w:p w:rsidR="002D0307" w:rsidRDefault="002D0307">
      <w:pPr>
        <w:spacing w:line="15" w:lineRule="exact"/>
        <w:rPr>
          <w:sz w:val="20"/>
          <w:szCs w:val="20"/>
        </w:rPr>
      </w:pPr>
    </w:p>
    <w:p w:rsidR="002D0307" w:rsidRDefault="00644EE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совершеннолетним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</w:t>
      </w:r>
      <w:r>
        <w:rPr>
          <w:rFonts w:eastAsia="Times New Roman"/>
          <w:sz w:val="28"/>
          <w:szCs w:val="28"/>
        </w:rPr>
        <w:t>ельных отношений такой договор расторгается на основании приказа</w:t>
      </w:r>
    </w:p>
    <w:p w:rsidR="002D0307" w:rsidRDefault="002D0307">
      <w:pPr>
        <w:spacing w:line="10" w:lineRule="exact"/>
        <w:rPr>
          <w:sz w:val="20"/>
          <w:szCs w:val="20"/>
        </w:rPr>
      </w:pPr>
    </w:p>
    <w:p w:rsidR="002D0307" w:rsidRDefault="00644EE9">
      <w:pPr>
        <w:ind w:left="964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2D0307" w:rsidRDefault="002D0307">
      <w:pPr>
        <w:sectPr w:rsidR="002D0307">
          <w:pgSz w:w="11900" w:h="16838"/>
          <w:pgMar w:top="1440" w:right="1066" w:bottom="896" w:left="1080" w:header="0" w:footer="0" w:gutter="0"/>
          <w:cols w:space="720" w:equalWidth="0">
            <w:col w:w="9760"/>
          </w:cols>
        </w:sectPr>
      </w:pPr>
    </w:p>
    <w:p w:rsidR="002D0307" w:rsidRDefault="002D0307">
      <w:pPr>
        <w:spacing w:line="6" w:lineRule="exact"/>
        <w:rPr>
          <w:sz w:val="20"/>
          <w:szCs w:val="20"/>
        </w:rPr>
      </w:pPr>
    </w:p>
    <w:p w:rsidR="002D0307" w:rsidRDefault="00644EE9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директора об отчислении обучающегося из Организации. Права и обязанности обучающегося, предусмотренные законодательством об образовании и локальными нормативными </w:t>
      </w:r>
      <w:r>
        <w:rPr>
          <w:rFonts w:eastAsia="Times New Roman"/>
          <w:sz w:val="28"/>
          <w:szCs w:val="28"/>
        </w:rPr>
        <w:t>актами Организации, прекращаются с даты его отчисления из Организации.</w:t>
      </w:r>
    </w:p>
    <w:p w:rsidR="002D0307" w:rsidRDefault="002D0307">
      <w:pPr>
        <w:spacing w:line="287" w:lineRule="exact"/>
        <w:rPr>
          <w:sz w:val="20"/>
          <w:szCs w:val="20"/>
        </w:r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При досрочном прекращении образовательных отношений Организация</w:t>
      </w:r>
    </w:p>
    <w:p w:rsidR="002D0307" w:rsidRDefault="002D0307">
      <w:pPr>
        <w:spacing w:line="13" w:lineRule="exact"/>
        <w:rPr>
          <w:sz w:val="20"/>
          <w:szCs w:val="20"/>
        </w:rPr>
      </w:pPr>
    </w:p>
    <w:p w:rsidR="002D0307" w:rsidRDefault="00644EE9">
      <w:pPr>
        <w:numPr>
          <w:ilvl w:val="0"/>
          <w:numId w:val="12"/>
        </w:numPr>
        <w:tabs>
          <w:tab w:val="left" w:pos="389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трехдневный срок после издания приказа директора об отчислении обучающегося выдает лицу, отчисленному из </w:t>
      </w:r>
      <w:r>
        <w:rPr>
          <w:rFonts w:eastAsia="Times New Roman"/>
          <w:sz w:val="28"/>
          <w:szCs w:val="28"/>
        </w:rPr>
        <w:t>Организации, справку об обучении в соответствии с частью 12 статьи 60 Федерального закона от 29.12.2012 N 273-ФЗ (ред. от 03.07.2016) «Об образовании в Российской Федерации» (с изм. и доп., вступ. в силу с 01.09.2016).</w:t>
      </w:r>
    </w:p>
    <w:p w:rsidR="002D0307" w:rsidRDefault="002D0307">
      <w:pPr>
        <w:spacing w:line="293" w:lineRule="exact"/>
        <w:rPr>
          <w:sz w:val="20"/>
          <w:szCs w:val="20"/>
        </w:rPr>
      </w:pPr>
    </w:p>
    <w:p w:rsidR="002D0307" w:rsidRDefault="00644EE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6.Порядок и основание восстановления</w:t>
      </w:r>
      <w:r>
        <w:rPr>
          <w:rFonts w:eastAsia="Times New Roman"/>
          <w:b/>
          <w:bCs/>
          <w:sz w:val="28"/>
          <w:szCs w:val="28"/>
        </w:rPr>
        <w:t xml:space="preserve"> обучающихся</w:t>
      </w:r>
    </w:p>
    <w:p w:rsidR="002D0307" w:rsidRDefault="002D0307">
      <w:pPr>
        <w:spacing w:line="330" w:lineRule="exact"/>
        <w:rPr>
          <w:sz w:val="20"/>
          <w:szCs w:val="20"/>
        </w:rPr>
      </w:pPr>
    </w:p>
    <w:p w:rsidR="002D0307" w:rsidRDefault="00644EE9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6.1.Право на восстановление в Организации имеют лица, не достигшие возраста восемнадцати лет.</w:t>
      </w:r>
    </w:p>
    <w:p w:rsidR="002D0307" w:rsidRDefault="002D0307">
      <w:pPr>
        <w:spacing w:line="18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6.2.Восстановление в Организации обучающегося, досрочно прекратившего образовательные отношения по своей инициативе и (или) инициативе родителей (з</w:t>
      </w:r>
      <w:r>
        <w:rPr>
          <w:rFonts w:eastAsia="Times New Roman"/>
          <w:sz w:val="28"/>
          <w:szCs w:val="28"/>
        </w:rPr>
        <w:t>аконных представителей), проводится в соответствии Порядком приема граждан на обучение по образовательным программам начального общего, основного общего, среднего общего (утв. приказом директора МОБУ «Полевая СОШ»).</w:t>
      </w:r>
    </w:p>
    <w:p w:rsidR="002D0307" w:rsidRDefault="002D0307">
      <w:pPr>
        <w:spacing w:line="14" w:lineRule="exact"/>
        <w:rPr>
          <w:sz w:val="20"/>
          <w:szCs w:val="20"/>
        </w:rPr>
      </w:pPr>
    </w:p>
    <w:p w:rsidR="002D0307" w:rsidRDefault="00644EE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6.3.Обучающиеся, отчисленные ранее из О</w:t>
      </w:r>
      <w:r>
        <w:rPr>
          <w:rFonts w:eastAsia="Times New Roman"/>
          <w:sz w:val="28"/>
          <w:szCs w:val="28"/>
        </w:rPr>
        <w:t xml:space="preserve">рганизации, не завершившие образование по основной образовательной программе соответствующего уровня, имеют право на восстановление в число обучающихся Организации в течение пяти лет после отчисления из нее при наличии в ней свободных мест и с сохранением </w:t>
      </w:r>
      <w:r>
        <w:rPr>
          <w:rFonts w:eastAsia="Times New Roman"/>
          <w:sz w:val="28"/>
          <w:szCs w:val="28"/>
        </w:rPr>
        <w:t>прежних условий обучения, но не ранее завершения учебного года, в котором указанное лицо было отчислено.</w:t>
      </w:r>
    </w:p>
    <w:p w:rsidR="002D0307" w:rsidRDefault="002D0307">
      <w:pPr>
        <w:spacing w:line="28" w:lineRule="exact"/>
        <w:rPr>
          <w:sz w:val="20"/>
          <w:szCs w:val="20"/>
        </w:rPr>
      </w:pPr>
    </w:p>
    <w:p w:rsidR="002D0307" w:rsidRDefault="00644EE9">
      <w:pPr>
        <w:spacing w:line="23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6.4.Восстановление обучающ</w:t>
      </w:r>
      <w:r>
        <w:rPr>
          <w:rFonts w:ascii="Calibri" w:eastAsia="Calibri" w:hAnsi="Calibri" w:cs="Calibri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>ся осуществляется на основании личного заявления родителей (законных представителей) на имя директора.</w:t>
      </w:r>
    </w:p>
    <w:p w:rsidR="002D0307" w:rsidRDefault="002D0307">
      <w:pPr>
        <w:spacing w:line="27" w:lineRule="exact"/>
        <w:rPr>
          <w:sz w:val="20"/>
          <w:szCs w:val="20"/>
        </w:rPr>
      </w:pPr>
    </w:p>
    <w:p w:rsidR="002D0307" w:rsidRDefault="00644EE9">
      <w:pPr>
        <w:spacing w:line="230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6.5.Основанием дл</w:t>
      </w:r>
      <w:r>
        <w:rPr>
          <w:rFonts w:eastAsia="Times New Roman"/>
          <w:sz w:val="28"/>
          <w:szCs w:val="28"/>
        </w:rPr>
        <w:t>я восстановления обучающ</w:t>
      </w:r>
      <w:r>
        <w:rPr>
          <w:rFonts w:ascii="Calibri" w:eastAsia="Calibri" w:hAnsi="Calibri" w:cs="Calibri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>ся в Организации является приказ директора о приеме обучающегося учащегося в Организацию.</w:t>
      </w:r>
    </w:p>
    <w:p w:rsidR="002D0307" w:rsidRDefault="002D0307">
      <w:pPr>
        <w:spacing w:line="330" w:lineRule="exact"/>
        <w:rPr>
          <w:sz w:val="20"/>
          <w:szCs w:val="20"/>
        </w:rPr>
      </w:pPr>
    </w:p>
    <w:p w:rsidR="002D0307" w:rsidRDefault="00644EE9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Заключительные положения</w:t>
      </w:r>
    </w:p>
    <w:p w:rsidR="002D0307" w:rsidRDefault="002D0307">
      <w:pPr>
        <w:spacing w:line="194" w:lineRule="exact"/>
        <w:rPr>
          <w:sz w:val="20"/>
          <w:szCs w:val="20"/>
        </w:r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7.1.Настоящее Положение вступают в силу с момента подписания приказа.</w:t>
      </w:r>
    </w:p>
    <w:p w:rsidR="002D0307" w:rsidRDefault="002D0307">
      <w:pPr>
        <w:spacing w:line="215" w:lineRule="exact"/>
        <w:rPr>
          <w:sz w:val="20"/>
          <w:szCs w:val="20"/>
        </w:rPr>
      </w:pPr>
    </w:p>
    <w:p w:rsidR="002D0307" w:rsidRDefault="00644EE9">
      <w:pPr>
        <w:spacing w:line="234" w:lineRule="auto"/>
        <w:ind w:right="1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7.2.Настоящее Положение размещается </w:t>
      </w:r>
      <w:r>
        <w:rPr>
          <w:rFonts w:eastAsia="Times New Roman"/>
          <w:sz w:val="28"/>
          <w:szCs w:val="28"/>
        </w:rPr>
        <w:t>для ознакомления на официальном сайте Организации.</w:t>
      </w:r>
    </w:p>
    <w:p w:rsidR="002D0307" w:rsidRDefault="002D0307">
      <w:pPr>
        <w:spacing w:line="201" w:lineRule="exact"/>
        <w:rPr>
          <w:sz w:val="20"/>
          <w:szCs w:val="20"/>
        </w:rPr>
      </w:pPr>
    </w:p>
    <w:p w:rsidR="002D0307" w:rsidRDefault="00644EE9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действия Положения - до внесения изменений.</w:t>
      </w:r>
    </w:p>
    <w:p w:rsidR="002D0307" w:rsidRDefault="002D0307">
      <w:pPr>
        <w:spacing w:line="200" w:lineRule="exact"/>
        <w:rPr>
          <w:sz w:val="20"/>
          <w:szCs w:val="20"/>
        </w:rPr>
      </w:pPr>
    </w:p>
    <w:p w:rsidR="002D0307" w:rsidRDefault="002D0307">
      <w:pPr>
        <w:spacing w:line="200" w:lineRule="exact"/>
        <w:rPr>
          <w:sz w:val="20"/>
          <w:szCs w:val="20"/>
        </w:rPr>
      </w:pPr>
    </w:p>
    <w:p w:rsidR="002D0307" w:rsidRDefault="002D0307">
      <w:pPr>
        <w:spacing w:line="200" w:lineRule="exact"/>
        <w:rPr>
          <w:sz w:val="20"/>
          <w:szCs w:val="20"/>
        </w:rPr>
      </w:pPr>
    </w:p>
    <w:p w:rsidR="002D0307" w:rsidRDefault="002D0307">
      <w:pPr>
        <w:spacing w:line="285" w:lineRule="exact"/>
        <w:rPr>
          <w:sz w:val="20"/>
          <w:szCs w:val="20"/>
        </w:rPr>
      </w:pPr>
    </w:p>
    <w:p w:rsidR="002D0307" w:rsidRDefault="00644EE9">
      <w:pPr>
        <w:ind w:left="964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sectPr w:rsidR="002D0307" w:rsidSect="002D0307">
      <w:pgSz w:w="11900" w:h="16838"/>
      <w:pgMar w:top="1440" w:right="1066" w:bottom="896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1B893DE"/>
    <w:lvl w:ilvl="0" w:tplc="3946C3F2">
      <w:start w:val="1"/>
      <w:numFmt w:val="bullet"/>
      <w:lvlText w:val="в"/>
      <w:lvlJc w:val="left"/>
    </w:lvl>
    <w:lvl w:ilvl="1" w:tplc="9C423352">
      <w:numFmt w:val="decimal"/>
      <w:lvlText w:val=""/>
      <w:lvlJc w:val="left"/>
    </w:lvl>
    <w:lvl w:ilvl="2" w:tplc="347E51C0">
      <w:numFmt w:val="decimal"/>
      <w:lvlText w:val=""/>
      <w:lvlJc w:val="left"/>
    </w:lvl>
    <w:lvl w:ilvl="3" w:tplc="CC4C0AE2">
      <w:numFmt w:val="decimal"/>
      <w:lvlText w:val=""/>
      <w:lvlJc w:val="left"/>
    </w:lvl>
    <w:lvl w:ilvl="4" w:tplc="DCBE1390">
      <w:numFmt w:val="decimal"/>
      <w:lvlText w:val=""/>
      <w:lvlJc w:val="left"/>
    </w:lvl>
    <w:lvl w:ilvl="5" w:tplc="C9DA58EE">
      <w:numFmt w:val="decimal"/>
      <w:lvlText w:val=""/>
      <w:lvlJc w:val="left"/>
    </w:lvl>
    <w:lvl w:ilvl="6" w:tplc="08305A10">
      <w:numFmt w:val="decimal"/>
      <w:lvlText w:val=""/>
      <w:lvlJc w:val="left"/>
    </w:lvl>
    <w:lvl w:ilvl="7" w:tplc="9774B9A6">
      <w:numFmt w:val="decimal"/>
      <w:lvlText w:val=""/>
      <w:lvlJc w:val="left"/>
    </w:lvl>
    <w:lvl w:ilvl="8" w:tplc="AA261820">
      <w:numFmt w:val="decimal"/>
      <w:lvlText w:val=""/>
      <w:lvlJc w:val="left"/>
    </w:lvl>
  </w:abstractNum>
  <w:abstractNum w:abstractNumId="1">
    <w:nsid w:val="000001EB"/>
    <w:multiLevelType w:val="hybridMultilevel"/>
    <w:tmpl w:val="96D039C0"/>
    <w:lvl w:ilvl="0" w:tplc="D6C6FAC2">
      <w:start w:val="1"/>
      <w:numFmt w:val="bullet"/>
      <w:lvlText w:val="в"/>
      <w:lvlJc w:val="left"/>
    </w:lvl>
    <w:lvl w:ilvl="1" w:tplc="94983528">
      <w:numFmt w:val="decimal"/>
      <w:lvlText w:val=""/>
      <w:lvlJc w:val="left"/>
    </w:lvl>
    <w:lvl w:ilvl="2" w:tplc="BBA0A214">
      <w:numFmt w:val="decimal"/>
      <w:lvlText w:val=""/>
      <w:lvlJc w:val="left"/>
    </w:lvl>
    <w:lvl w:ilvl="3" w:tplc="63ECC588">
      <w:numFmt w:val="decimal"/>
      <w:lvlText w:val=""/>
      <w:lvlJc w:val="left"/>
    </w:lvl>
    <w:lvl w:ilvl="4" w:tplc="861C44A4">
      <w:numFmt w:val="decimal"/>
      <w:lvlText w:val=""/>
      <w:lvlJc w:val="left"/>
    </w:lvl>
    <w:lvl w:ilvl="5" w:tplc="A77A80E6">
      <w:numFmt w:val="decimal"/>
      <w:lvlText w:val=""/>
      <w:lvlJc w:val="left"/>
    </w:lvl>
    <w:lvl w:ilvl="6" w:tplc="9C82B584">
      <w:numFmt w:val="decimal"/>
      <w:lvlText w:val=""/>
      <w:lvlJc w:val="left"/>
    </w:lvl>
    <w:lvl w:ilvl="7" w:tplc="13F03460">
      <w:numFmt w:val="decimal"/>
      <w:lvlText w:val=""/>
      <w:lvlJc w:val="left"/>
    </w:lvl>
    <w:lvl w:ilvl="8" w:tplc="960E1126">
      <w:numFmt w:val="decimal"/>
      <w:lvlText w:val=""/>
      <w:lvlJc w:val="left"/>
    </w:lvl>
  </w:abstractNum>
  <w:abstractNum w:abstractNumId="2">
    <w:nsid w:val="00000BB3"/>
    <w:multiLevelType w:val="hybridMultilevel"/>
    <w:tmpl w:val="4F84064C"/>
    <w:lvl w:ilvl="0" w:tplc="D37A7326">
      <w:start w:val="1"/>
      <w:numFmt w:val="bullet"/>
      <w:lvlText w:val="а"/>
      <w:lvlJc w:val="left"/>
    </w:lvl>
    <w:lvl w:ilvl="1" w:tplc="06648B2E">
      <w:start w:val="1"/>
      <w:numFmt w:val="bullet"/>
      <w:lvlText w:val="О"/>
      <w:lvlJc w:val="left"/>
    </w:lvl>
    <w:lvl w:ilvl="2" w:tplc="E31E744C">
      <w:numFmt w:val="decimal"/>
      <w:lvlText w:val=""/>
      <w:lvlJc w:val="left"/>
    </w:lvl>
    <w:lvl w:ilvl="3" w:tplc="FC04E98A">
      <w:numFmt w:val="decimal"/>
      <w:lvlText w:val=""/>
      <w:lvlJc w:val="left"/>
    </w:lvl>
    <w:lvl w:ilvl="4" w:tplc="DE16A220">
      <w:numFmt w:val="decimal"/>
      <w:lvlText w:val=""/>
      <w:lvlJc w:val="left"/>
    </w:lvl>
    <w:lvl w:ilvl="5" w:tplc="1B9EE2C0">
      <w:numFmt w:val="decimal"/>
      <w:lvlText w:val=""/>
      <w:lvlJc w:val="left"/>
    </w:lvl>
    <w:lvl w:ilvl="6" w:tplc="7C789864">
      <w:numFmt w:val="decimal"/>
      <w:lvlText w:val=""/>
      <w:lvlJc w:val="left"/>
    </w:lvl>
    <w:lvl w:ilvl="7" w:tplc="D3DC414E">
      <w:numFmt w:val="decimal"/>
      <w:lvlText w:val=""/>
      <w:lvlJc w:val="left"/>
    </w:lvl>
    <w:lvl w:ilvl="8" w:tplc="BC9AE532">
      <w:numFmt w:val="decimal"/>
      <w:lvlText w:val=""/>
      <w:lvlJc w:val="left"/>
    </w:lvl>
  </w:abstractNum>
  <w:abstractNum w:abstractNumId="3">
    <w:nsid w:val="00000F3E"/>
    <w:multiLevelType w:val="hybridMultilevel"/>
    <w:tmpl w:val="0A8E40CA"/>
    <w:lvl w:ilvl="0" w:tplc="D8DE7212">
      <w:start w:val="3"/>
      <w:numFmt w:val="decimal"/>
      <w:lvlText w:val="%1)"/>
      <w:lvlJc w:val="left"/>
    </w:lvl>
    <w:lvl w:ilvl="1" w:tplc="84E85C98">
      <w:numFmt w:val="decimal"/>
      <w:lvlText w:val=""/>
      <w:lvlJc w:val="left"/>
    </w:lvl>
    <w:lvl w:ilvl="2" w:tplc="BC266E1A">
      <w:numFmt w:val="decimal"/>
      <w:lvlText w:val=""/>
      <w:lvlJc w:val="left"/>
    </w:lvl>
    <w:lvl w:ilvl="3" w:tplc="6232ACF6">
      <w:numFmt w:val="decimal"/>
      <w:lvlText w:val=""/>
      <w:lvlJc w:val="left"/>
    </w:lvl>
    <w:lvl w:ilvl="4" w:tplc="0512D0E4">
      <w:numFmt w:val="decimal"/>
      <w:lvlText w:val=""/>
      <w:lvlJc w:val="left"/>
    </w:lvl>
    <w:lvl w:ilvl="5" w:tplc="3874088C">
      <w:numFmt w:val="decimal"/>
      <w:lvlText w:val=""/>
      <w:lvlJc w:val="left"/>
    </w:lvl>
    <w:lvl w:ilvl="6" w:tplc="4C445A0C">
      <w:numFmt w:val="decimal"/>
      <w:lvlText w:val=""/>
      <w:lvlJc w:val="left"/>
    </w:lvl>
    <w:lvl w:ilvl="7" w:tplc="FA9276C0">
      <w:numFmt w:val="decimal"/>
      <w:lvlText w:val=""/>
      <w:lvlJc w:val="left"/>
    </w:lvl>
    <w:lvl w:ilvl="8" w:tplc="244A77CE">
      <w:numFmt w:val="decimal"/>
      <w:lvlText w:val=""/>
      <w:lvlJc w:val="left"/>
    </w:lvl>
  </w:abstractNum>
  <w:abstractNum w:abstractNumId="4">
    <w:nsid w:val="000012DB"/>
    <w:multiLevelType w:val="hybridMultilevel"/>
    <w:tmpl w:val="271A883A"/>
    <w:lvl w:ilvl="0" w:tplc="AE488552">
      <w:start w:val="1"/>
      <w:numFmt w:val="bullet"/>
      <w:lvlText w:val="в"/>
      <w:lvlJc w:val="left"/>
    </w:lvl>
    <w:lvl w:ilvl="1" w:tplc="2C5C0D5E">
      <w:start w:val="1"/>
      <w:numFmt w:val="bullet"/>
      <w:lvlText w:val="в"/>
      <w:lvlJc w:val="left"/>
    </w:lvl>
    <w:lvl w:ilvl="2" w:tplc="35D47D12">
      <w:numFmt w:val="decimal"/>
      <w:lvlText w:val=""/>
      <w:lvlJc w:val="left"/>
    </w:lvl>
    <w:lvl w:ilvl="3" w:tplc="A140A254">
      <w:numFmt w:val="decimal"/>
      <w:lvlText w:val=""/>
      <w:lvlJc w:val="left"/>
    </w:lvl>
    <w:lvl w:ilvl="4" w:tplc="22A0A824">
      <w:numFmt w:val="decimal"/>
      <w:lvlText w:val=""/>
      <w:lvlJc w:val="left"/>
    </w:lvl>
    <w:lvl w:ilvl="5" w:tplc="E3B645B2">
      <w:numFmt w:val="decimal"/>
      <w:lvlText w:val=""/>
      <w:lvlJc w:val="left"/>
    </w:lvl>
    <w:lvl w:ilvl="6" w:tplc="134E1F9A">
      <w:numFmt w:val="decimal"/>
      <w:lvlText w:val=""/>
      <w:lvlJc w:val="left"/>
    </w:lvl>
    <w:lvl w:ilvl="7" w:tplc="D3BA24A0">
      <w:numFmt w:val="decimal"/>
      <w:lvlText w:val=""/>
      <w:lvlJc w:val="left"/>
    </w:lvl>
    <w:lvl w:ilvl="8" w:tplc="8CB21FBA">
      <w:numFmt w:val="decimal"/>
      <w:lvlText w:val=""/>
      <w:lvlJc w:val="left"/>
    </w:lvl>
  </w:abstractNum>
  <w:abstractNum w:abstractNumId="5">
    <w:nsid w:val="0000153C"/>
    <w:multiLevelType w:val="hybridMultilevel"/>
    <w:tmpl w:val="86A047CC"/>
    <w:lvl w:ilvl="0" w:tplc="EE00FE3C">
      <w:start w:val="1"/>
      <w:numFmt w:val="bullet"/>
      <w:lvlText w:val="В"/>
      <w:lvlJc w:val="left"/>
    </w:lvl>
    <w:lvl w:ilvl="1" w:tplc="114E357A">
      <w:numFmt w:val="decimal"/>
      <w:lvlText w:val=""/>
      <w:lvlJc w:val="left"/>
    </w:lvl>
    <w:lvl w:ilvl="2" w:tplc="EA3CA80E">
      <w:numFmt w:val="decimal"/>
      <w:lvlText w:val=""/>
      <w:lvlJc w:val="left"/>
    </w:lvl>
    <w:lvl w:ilvl="3" w:tplc="B46E6476">
      <w:numFmt w:val="decimal"/>
      <w:lvlText w:val=""/>
      <w:lvlJc w:val="left"/>
    </w:lvl>
    <w:lvl w:ilvl="4" w:tplc="A0289246">
      <w:numFmt w:val="decimal"/>
      <w:lvlText w:val=""/>
      <w:lvlJc w:val="left"/>
    </w:lvl>
    <w:lvl w:ilvl="5" w:tplc="1FBA9FB2">
      <w:numFmt w:val="decimal"/>
      <w:lvlText w:val=""/>
      <w:lvlJc w:val="left"/>
    </w:lvl>
    <w:lvl w:ilvl="6" w:tplc="DDC2145C">
      <w:numFmt w:val="decimal"/>
      <w:lvlText w:val=""/>
      <w:lvlJc w:val="left"/>
    </w:lvl>
    <w:lvl w:ilvl="7" w:tplc="8D5A3212">
      <w:numFmt w:val="decimal"/>
      <w:lvlText w:val=""/>
      <w:lvlJc w:val="left"/>
    </w:lvl>
    <w:lvl w:ilvl="8" w:tplc="2F82D850">
      <w:numFmt w:val="decimal"/>
      <w:lvlText w:val=""/>
      <w:lvlJc w:val="left"/>
    </w:lvl>
  </w:abstractNum>
  <w:abstractNum w:abstractNumId="6">
    <w:nsid w:val="000026E9"/>
    <w:multiLevelType w:val="hybridMultilevel"/>
    <w:tmpl w:val="B8DA16D4"/>
    <w:lvl w:ilvl="0" w:tplc="080E56B4">
      <w:start w:val="1"/>
      <w:numFmt w:val="bullet"/>
      <w:lvlText w:val="в"/>
      <w:lvlJc w:val="left"/>
    </w:lvl>
    <w:lvl w:ilvl="1" w:tplc="C7B04DE0">
      <w:numFmt w:val="decimal"/>
      <w:lvlText w:val=""/>
      <w:lvlJc w:val="left"/>
    </w:lvl>
    <w:lvl w:ilvl="2" w:tplc="F424CDDA">
      <w:numFmt w:val="decimal"/>
      <w:lvlText w:val=""/>
      <w:lvlJc w:val="left"/>
    </w:lvl>
    <w:lvl w:ilvl="3" w:tplc="BBD20092">
      <w:numFmt w:val="decimal"/>
      <w:lvlText w:val=""/>
      <w:lvlJc w:val="left"/>
    </w:lvl>
    <w:lvl w:ilvl="4" w:tplc="2CCAB046">
      <w:numFmt w:val="decimal"/>
      <w:lvlText w:val=""/>
      <w:lvlJc w:val="left"/>
    </w:lvl>
    <w:lvl w:ilvl="5" w:tplc="E4E8597E">
      <w:numFmt w:val="decimal"/>
      <w:lvlText w:val=""/>
      <w:lvlJc w:val="left"/>
    </w:lvl>
    <w:lvl w:ilvl="6" w:tplc="9DAA0134">
      <w:numFmt w:val="decimal"/>
      <w:lvlText w:val=""/>
      <w:lvlJc w:val="left"/>
    </w:lvl>
    <w:lvl w:ilvl="7" w:tplc="691608A6">
      <w:numFmt w:val="decimal"/>
      <w:lvlText w:val=""/>
      <w:lvlJc w:val="left"/>
    </w:lvl>
    <w:lvl w:ilvl="8" w:tplc="11F89408">
      <w:numFmt w:val="decimal"/>
      <w:lvlText w:val=""/>
      <w:lvlJc w:val="left"/>
    </w:lvl>
  </w:abstractNum>
  <w:abstractNum w:abstractNumId="7">
    <w:nsid w:val="00002EA6"/>
    <w:multiLevelType w:val="hybridMultilevel"/>
    <w:tmpl w:val="4CCCAF06"/>
    <w:lvl w:ilvl="0" w:tplc="1BD4F386">
      <w:start w:val="1"/>
      <w:numFmt w:val="bullet"/>
      <w:lvlText w:val="о"/>
      <w:lvlJc w:val="left"/>
    </w:lvl>
    <w:lvl w:ilvl="1" w:tplc="1DF830DA">
      <w:start w:val="1"/>
      <w:numFmt w:val="bullet"/>
      <w:lvlText w:val="в"/>
      <w:lvlJc w:val="left"/>
    </w:lvl>
    <w:lvl w:ilvl="2" w:tplc="808CE842">
      <w:numFmt w:val="decimal"/>
      <w:lvlText w:val=""/>
      <w:lvlJc w:val="left"/>
    </w:lvl>
    <w:lvl w:ilvl="3" w:tplc="BC28B986">
      <w:numFmt w:val="decimal"/>
      <w:lvlText w:val=""/>
      <w:lvlJc w:val="left"/>
    </w:lvl>
    <w:lvl w:ilvl="4" w:tplc="CB1CAB40">
      <w:numFmt w:val="decimal"/>
      <w:lvlText w:val=""/>
      <w:lvlJc w:val="left"/>
    </w:lvl>
    <w:lvl w:ilvl="5" w:tplc="23C0CFD2">
      <w:numFmt w:val="decimal"/>
      <w:lvlText w:val=""/>
      <w:lvlJc w:val="left"/>
    </w:lvl>
    <w:lvl w:ilvl="6" w:tplc="6BBC6888">
      <w:numFmt w:val="decimal"/>
      <w:lvlText w:val=""/>
      <w:lvlJc w:val="left"/>
    </w:lvl>
    <w:lvl w:ilvl="7" w:tplc="80AE1E2A">
      <w:numFmt w:val="decimal"/>
      <w:lvlText w:val=""/>
      <w:lvlJc w:val="left"/>
    </w:lvl>
    <w:lvl w:ilvl="8" w:tplc="8DF0C318">
      <w:numFmt w:val="decimal"/>
      <w:lvlText w:val=""/>
      <w:lvlJc w:val="left"/>
    </w:lvl>
  </w:abstractNum>
  <w:abstractNum w:abstractNumId="8">
    <w:nsid w:val="0000390C"/>
    <w:multiLevelType w:val="hybridMultilevel"/>
    <w:tmpl w:val="B2E696E4"/>
    <w:lvl w:ilvl="0" w:tplc="1810A05C">
      <w:start w:val="1"/>
      <w:numFmt w:val="decimal"/>
      <w:lvlText w:val="%1)"/>
      <w:lvlJc w:val="left"/>
    </w:lvl>
    <w:lvl w:ilvl="1" w:tplc="5468AAB6">
      <w:numFmt w:val="decimal"/>
      <w:lvlText w:val=""/>
      <w:lvlJc w:val="left"/>
    </w:lvl>
    <w:lvl w:ilvl="2" w:tplc="8F54F882">
      <w:numFmt w:val="decimal"/>
      <w:lvlText w:val=""/>
      <w:lvlJc w:val="left"/>
    </w:lvl>
    <w:lvl w:ilvl="3" w:tplc="4036A9C4">
      <w:numFmt w:val="decimal"/>
      <w:lvlText w:val=""/>
      <w:lvlJc w:val="left"/>
    </w:lvl>
    <w:lvl w:ilvl="4" w:tplc="34B8E49A">
      <w:numFmt w:val="decimal"/>
      <w:lvlText w:val=""/>
      <w:lvlJc w:val="left"/>
    </w:lvl>
    <w:lvl w:ilvl="5" w:tplc="8EBAD8BA">
      <w:numFmt w:val="decimal"/>
      <w:lvlText w:val=""/>
      <w:lvlJc w:val="left"/>
    </w:lvl>
    <w:lvl w:ilvl="6" w:tplc="0FA8192A">
      <w:numFmt w:val="decimal"/>
      <w:lvlText w:val=""/>
      <w:lvlJc w:val="left"/>
    </w:lvl>
    <w:lvl w:ilvl="7" w:tplc="C5F4A4A2">
      <w:numFmt w:val="decimal"/>
      <w:lvlText w:val=""/>
      <w:lvlJc w:val="left"/>
    </w:lvl>
    <w:lvl w:ilvl="8" w:tplc="7070D2C2">
      <w:numFmt w:val="decimal"/>
      <w:lvlText w:val=""/>
      <w:lvlJc w:val="left"/>
    </w:lvl>
  </w:abstractNum>
  <w:abstractNum w:abstractNumId="9">
    <w:nsid w:val="000041BB"/>
    <w:multiLevelType w:val="hybridMultilevel"/>
    <w:tmpl w:val="057CDCBE"/>
    <w:lvl w:ilvl="0" w:tplc="FA6C9C32">
      <w:start w:val="1"/>
      <w:numFmt w:val="bullet"/>
      <w:lvlText w:val="в"/>
      <w:lvlJc w:val="left"/>
    </w:lvl>
    <w:lvl w:ilvl="1" w:tplc="BF9C75F4">
      <w:numFmt w:val="decimal"/>
      <w:lvlText w:val=""/>
      <w:lvlJc w:val="left"/>
    </w:lvl>
    <w:lvl w:ilvl="2" w:tplc="962EE7A6">
      <w:numFmt w:val="decimal"/>
      <w:lvlText w:val=""/>
      <w:lvlJc w:val="left"/>
    </w:lvl>
    <w:lvl w:ilvl="3" w:tplc="8F0C44B2">
      <w:numFmt w:val="decimal"/>
      <w:lvlText w:val=""/>
      <w:lvlJc w:val="left"/>
    </w:lvl>
    <w:lvl w:ilvl="4" w:tplc="ACACDE44">
      <w:numFmt w:val="decimal"/>
      <w:lvlText w:val=""/>
      <w:lvlJc w:val="left"/>
    </w:lvl>
    <w:lvl w:ilvl="5" w:tplc="809C7132">
      <w:numFmt w:val="decimal"/>
      <w:lvlText w:val=""/>
      <w:lvlJc w:val="left"/>
    </w:lvl>
    <w:lvl w:ilvl="6" w:tplc="FCC6C2C0">
      <w:numFmt w:val="decimal"/>
      <w:lvlText w:val=""/>
      <w:lvlJc w:val="left"/>
    </w:lvl>
    <w:lvl w:ilvl="7" w:tplc="BCDCF2A8">
      <w:numFmt w:val="decimal"/>
      <w:lvlText w:val=""/>
      <w:lvlJc w:val="left"/>
    </w:lvl>
    <w:lvl w:ilvl="8" w:tplc="9FCE274A">
      <w:numFmt w:val="decimal"/>
      <w:lvlText w:val=""/>
      <w:lvlJc w:val="left"/>
    </w:lvl>
  </w:abstractNum>
  <w:abstractNum w:abstractNumId="10">
    <w:nsid w:val="00005AF1"/>
    <w:multiLevelType w:val="hybridMultilevel"/>
    <w:tmpl w:val="194028D8"/>
    <w:lvl w:ilvl="0" w:tplc="4FACDA5A">
      <w:start w:val="1"/>
      <w:numFmt w:val="bullet"/>
      <w:lvlText w:val="−"/>
      <w:lvlJc w:val="left"/>
    </w:lvl>
    <w:lvl w:ilvl="1" w:tplc="47CA82E6">
      <w:numFmt w:val="decimal"/>
      <w:lvlText w:val=""/>
      <w:lvlJc w:val="left"/>
    </w:lvl>
    <w:lvl w:ilvl="2" w:tplc="4AD2F112">
      <w:numFmt w:val="decimal"/>
      <w:lvlText w:val=""/>
      <w:lvlJc w:val="left"/>
    </w:lvl>
    <w:lvl w:ilvl="3" w:tplc="C2B07E52">
      <w:numFmt w:val="decimal"/>
      <w:lvlText w:val=""/>
      <w:lvlJc w:val="left"/>
    </w:lvl>
    <w:lvl w:ilvl="4" w:tplc="7EC0F64E">
      <w:numFmt w:val="decimal"/>
      <w:lvlText w:val=""/>
      <w:lvlJc w:val="left"/>
    </w:lvl>
    <w:lvl w:ilvl="5" w:tplc="CBC02CE0">
      <w:numFmt w:val="decimal"/>
      <w:lvlText w:val=""/>
      <w:lvlJc w:val="left"/>
    </w:lvl>
    <w:lvl w:ilvl="6" w:tplc="F7F05DBE">
      <w:numFmt w:val="decimal"/>
      <w:lvlText w:val=""/>
      <w:lvlJc w:val="left"/>
    </w:lvl>
    <w:lvl w:ilvl="7" w:tplc="A15488BA">
      <w:numFmt w:val="decimal"/>
      <w:lvlText w:val=""/>
      <w:lvlJc w:val="left"/>
    </w:lvl>
    <w:lvl w:ilvl="8" w:tplc="A7642702">
      <w:numFmt w:val="decimal"/>
      <w:lvlText w:val=""/>
      <w:lvlJc w:val="left"/>
    </w:lvl>
  </w:abstractNum>
  <w:abstractNum w:abstractNumId="11">
    <w:nsid w:val="00007E87"/>
    <w:multiLevelType w:val="hybridMultilevel"/>
    <w:tmpl w:val="138AF4F2"/>
    <w:lvl w:ilvl="0" w:tplc="AE080186">
      <w:start w:val="1"/>
      <w:numFmt w:val="decimal"/>
      <w:lvlText w:val="%1)"/>
      <w:lvlJc w:val="left"/>
    </w:lvl>
    <w:lvl w:ilvl="1" w:tplc="A9AA7640">
      <w:numFmt w:val="decimal"/>
      <w:lvlText w:val=""/>
      <w:lvlJc w:val="left"/>
    </w:lvl>
    <w:lvl w:ilvl="2" w:tplc="D8002C58">
      <w:numFmt w:val="decimal"/>
      <w:lvlText w:val=""/>
      <w:lvlJc w:val="left"/>
    </w:lvl>
    <w:lvl w:ilvl="3" w:tplc="8556AA7C">
      <w:numFmt w:val="decimal"/>
      <w:lvlText w:val=""/>
      <w:lvlJc w:val="left"/>
    </w:lvl>
    <w:lvl w:ilvl="4" w:tplc="024C87F2">
      <w:numFmt w:val="decimal"/>
      <w:lvlText w:val=""/>
      <w:lvlJc w:val="left"/>
    </w:lvl>
    <w:lvl w:ilvl="5" w:tplc="EF7E3E54">
      <w:numFmt w:val="decimal"/>
      <w:lvlText w:val=""/>
      <w:lvlJc w:val="left"/>
    </w:lvl>
    <w:lvl w:ilvl="6" w:tplc="ADEA6B16">
      <w:numFmt w:val="decimal"/>
      <w:lvlText w:val=""/>
      <w:lvlJc w:val="left"/>
    </w:lvl>
    <w:lvl w:ilvl="7" w:tplc="A994273E">
      <w:numFmt w:val="decimal"/>
      <w:lvlText w:val=""/>
      <w:lvlJc w:val="left"/>
    </w:lvl>
    <w:lvl w:ilvl="8" w:tplc="CE8C616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0307"/>
    <w:rsid w:val="002D0307"/>
    <w:rsid w:val="00644EE9"/>
    <w:rsid w:val="00A1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2018-12-10T08:01:00Z</dcterms:created>
  <dcterms:modified xsi:type="dcterms:W3CDTF">2018-12-10T07:18:00Z</dcterms:modified>
</cp:coreProperties>
</file>